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6DF" w:rsidRPr="00513C9A" w:rsidRDefault="006776E6" w:rsidP="008E2EAF">
      <w:pPr>
        <w:jc w:val="center"/>
        <w:rPr>
          <w:b/>
        </w:rPr>
      </w:pPr>
      <w:r w:rsidRPr="00513C9A">
        <w:rPr>
          <w:b/>
        </w:rPr>
        <w:t xml:space="preserve">Аналитическая </w:t>
      </w:r>
      <w:r w:rsidR="008E2EAF" w:rsidRPr="00513C9A">
        <w:rPr>
          <w:b/>
        </w:rPr>
        <w:t xml:space="preserve">записка </w:t>
      </w:r>
    </w:p>
    <w:p w:rsidR="008E2EAF" w:rsidRPr="00513C9A" w:rsidRDefault="008E2EAF" w:rsidP="008B165B">
      <w:pPr>
        <w:jc w:val="center"/>
        <w:rPr>
          <w:b/>
        </w:rPr>
      </w:pPr>
      <w:r w:rsidRPr="00513C9A">
        <w:rPr>
          <w:b/>
        </w:rPr>
        <w:t xml:space="preserve">о ходе реализации муниципальной программы </w:t>
      </w:r>
      <w:r w:rsidR="009C1EDB" w:rsidRPr="00513C9A">
        <w:rPr>
          <w:b/>
        </w:rPr>
        <w:t>«</w:t>
      </w:r>
      <w:r w:rsidR="000753A7" w:rsidRPr="00513C9A">
        <w:rPr>
          <w:b/>
        </w:rPr>
        <w:t xml:space="preserve">Экономическое развитие Новомальтинского сельского поселения Усольского муниципального района Иркутской области  на 2020-2026 г </w:t>
      </w:r>
      <w:r w:rsidR="009C1EDB" w:rsidRPr="00513C9A">
        <w:rPr>
          <w:b/>
        </w:rPr>
        <w:t>за 202</w:t>
      </w:r>
      <w:r w:rsidR="006A45A4">
        <w:rPr>
          <w:b/>
        </w:rPr>
        <w:t>2</w:t>
      </w:r>
      <w:r w:rsidR="009C1EDB" w:rsidRPr="00513C9A">
        <w:rPr>
          <w:b/>
        </w:rPr>
        <w:t xml:space="preserve"> год</w:t>
      </w:r>
    </w:p>
    <w:p w:rsidR="00A45291" w:rsidRPr="00513C9A" w:rsidRDefault="00A45291" w:rsidP="008E2EAF">
      <w:pPr>
        <w:jc w:val="center"/>
      </w:pPr>
    </w:p>
    <w:p w:rsidR="000753A7" w:rsidRPr="00513C9A" w:rsidRDefault="006776E6" w:rsidP="00C24FE6">
      <w:pPr>
        <w:ind w:firstLine="708"/>
        <w:jc w:val="both"/>
      </w:pPr>
      <w:r w:rsidRPr="00513C9A">
        <w:t xml:space="preserve">Муниципальная программа </w:t>
      </w:r>
      <w:r w:rsidR="009C1EDB" w:rsidRPr="00513C9A">
        <w:t>«</w:t>
      </w:r>
      <w:r w:rsidR="000753A7" w:rsidRPr="00513C9A">
        <w:t>Экономическое развитие Новомальтинского сельского поселения Усольского муниципального района Иркутской области  на 2020-2026 г</w:t>
      </w:r>
      <w:r w:rsidR="00430855" w:rsidRPr="00513C9A">
        <w:t>."</w:t>
      </w:r>
      <w:r w:rsidR="009C1EDB" w:rsidRPr="00513C9A">
        <w:t>» за 202</w:t>
      </w:r>
      <w:r w:rsidR="00C24FE6">
        <w:t>2</w:t>
      </w:r>
      <w:r w:rsidR="009C1EDB" w:rsidRPr="00513C9A">
        <w:t xml:space="preserve"> год </w:t>
      </w:r>
      <w:r w:rsidR="00C61B7B" w:rsidRPr="00513C9A">
        <w:t xml:space="preserve"> </w:t>
      </w:r>
      <w:r w:rsidRPr="00513C9A">
        <w:t xml:space="preserve">была разработана с целью </w:t>
      </w:r>
      <w:r w:rsidR="000753A7" w:rsidRPr="00513C9A">
        <w:t xml:space="preserve">Повышение эффективности деятельности исполнительных органов местного самоуправления Новомальтинского </w:t>
      </w:r>
      <w:r w:rsidR="008E1A7C">
        <w:t xml:space="preserve">сельского поселения </w:t>
      </w:r>
      <w:r w:rsidR="000753A7" w:rsidRPr="00513C9A">
        <w:t xml:space="preserve">по повышению муниципальных функций и обеспечению потребностей граждан и общества в муниципальных услугах, увеличению их доступности и качества в рамках  реализации долгосрочных приоритетов и целей социально </w:t>
      </w:r>
      <w:proofErr w:type="gramStart"/>
      <w:r w:rsidR="000753A7" w:rsidRPr="00513C9A">
        <w:t>–э</w:t>
      </w:r>
      <w:proofErr w:type="gramEnd"/>
      <w:r w:rsidR="000753A7" w:rsidRPr="00513C9A">
        <w:t xml:space="preserve">кономического развития Новомальтинского </w:t>
      </w:r>
      <w:r w:rsidR="008E1A7C">
        <w:t>сельского поселения</w:t>
      </w:r>
      <w:r w:rsidR="000753A7" w:rsidRPr="00513C9A">
        <w:t>.</w:t>
      </w:r>
    </w:p>
    <w:p w:rsidR="000753A7" w:rsidRPr="00513C9A" w:rsidRDefault="000753A7" w:rsidP="00C24FE6">
      <w:pPr>
        <w:ind w:firstLine="851"/>
        <w:jc w:val="both"/>
      </w:pPr>
      <w:r w:rsidRPr="00513C9A">
        <w:t>Создание благоприятных условий для развития предпринимательской среды, разработка комплекса мер, направленных на совершенствование механизмов управления экономическим развитием</w:t>
      </w:r>
      <w:r w:rsidR="006D327E" w:rsidRPr="00513C9A">
        <w:t xml:space="preserve">. </w:t>
      </w:r>
      <w:proofErr w:type="gramStart"/>
      <w:r w:rsidR="00006C70" w:rsidRPr="00513C9A">
        <w:t>Муниципальная программа «</w:t>
      </w:r>
      <w:r w:rsidRPr="00513C9A">
        <w:t>«Экономическое развитие Новомальтинского сельского поселения Усольского муниципального района Иркутской области  на 2020-2026 г</w:t>
      </w:r>
      <w:r w:rsidR="00430855" w:rsidRPr="00513C9A">
        <w:t>»</w:t>
      </w:r>
      <w:r w:rsidR="004213F6" w:rsidRPr="00513C9A">
        <w:t xml:space="preserve"> </w:t>
      </w:r>
      <w:r w:rsidR="007524A7" w:rsidRPr="00513C9A">
        <w:t>от 03.12.2019г. № 14</w:t>
      </w:r>
      <w:r w:rsidR="00430855" w:rsidRPr="00513C9A">
        <w:t>3 от 03.12.2019г. № 14</w:t>
      </w:r>
      <w:r w:rsidRPr="00513C9A">
        <w:t>2.(в редакции от 28.01.2020г. № 21,от 23.03.2020г. № 43,от 25.06.2020г. № 90, от 24.09.2020г. № 123, от 21.12.2020г. № 156,от 26.03.2021г. № 31,от 28.06.2021г. № 62,от 23.09.2021г. № 92, от 26.11.2021г</w:t>
      </w:r>
      <w:proofErr w:type="gramEnd"/>
      <w:r w:rsidRPr="00513C9A">
        <w:t xml:space="preserve">. № 119. </w:t>
      </w:r>
      <w:proofErr w:type="gramStart"/>
      <w:r w:rsidRPr="00513C9A">
        <w:t>От 23.12.2021г. № 135</w:t>
      </w:r>
      <w:r w:rsidR="00C24FE6">
        <w:t>,</w:t>
      </w:r>
      <w:r w:rsidR="00C24FE6" w:rsidRPr="00C24FE6">
        <w:rPr>
          <w:sz w:val="28"/>
          <w:szCs w:val="28"/>
        </w:rPr>
        <w:t xml:space="preserve"> </w:t>
      </w:r>
      <w:r w:rsidR="00C24FE6">
        <w:rPr>
          <w:sz w:val="28"/>
          <w:szCs w:val="28"/>
        </w:rPr>
        <w:t>от 23.12.2021г. № 140, 23.05.2022г. № 79, от 04.07.2022г. № 101. 18.11.2022г. №146, 12.12.2022г.№163</w:t>
      </w:r>
      <w:r w:rsidR="001A5F7A">
        <w:rPr>
          <w:sz w:val="28"/>
          <w:szCs w:val="28"/>
        </w:rPr>
        <w:t>,от 19.12.2022г. № 173, от 21.02.2023г. № 21</w:t>
      </w:r>
      <w:r w:rsidRPr="00513C9A">
        <w:t>)</w:t>
      </w:r>
      <w:proofErr w:type="gramEnd"/>
    </w:p>
    <w:p w:rsidR="00430855" w:rsidRPr="00513C9A" w:rsidRDefault="00430855" w:rsidP="000753A7">
      <w:pPr>
        <w:ind w:firstLine="708"/>
        <w:jc w:val="both"/>
      </w:pPr>
      <w:r w:rsidRPr="00513C9A">
        <w:t>Задачи программы</w:t>
      </w:r>
      <w:proofErr w:type="gramStart"/>
      <w:r w:rsidRPr="00513C9A">
        <w:t xml:space="preserve"> :</w:t>
      </w:r>
      <w:proofErr w:type="gramEnd"/>
      <w:r w:rsidRPr="00513C9A">
        <w:t xml:space="preserve"> </w:t>
      </w:r>
    </w:p>
    <w:p w:rsidR="000753A7" w:rsidRPr="00513C9A" w:rsidRDefault="000753A7" w:rsidP="00C24FE6">
      <w:pPr>
        <w:jc w:val="both"/>
      </w:pPr>
      <w:r w:rsidRPr="00513C9A">
        <w:t>-совершенствование управления экономического развития территории</w:t>
      </w:r>
    </w:p>
    <w:p w:rsidR="000753A7" w:rsidRPr="00513C9A" w:rsidRDefault="000753A7" w:rsidP="00C24FE6">
      <w:pPr>
        <w:jc w:val="both"/>
      </w:pPr>
      <w:r w:rsidRPr="00513C9A">
        <w:t>-повышение качества управления местными финансами</w:t>
      </w:r>
    </w:p>
    <w:p w:rsidR="000753A7" w:rsidRPr="00513C9A" w:rsidRDefault="000753A7" w:rsidP="00C24FE6">
      <w:pPr>
        <w:jc w:val="both"/>
      </w:pPr>
      <w:r w:rsidRPr="00513C9A">
        <w:t>-повышение эффективности бюджетных расходов на территории поселения</w:t>
      </w:r>
    </w:p>
    <w:p w:rsidR="000753A7" w:rsidRPr="00513C9A" w:rsidRDefault="000753A7" w:rsidP="00C24FE6">
      <w:pPr>
        <w:jc w:val="both"/>
      </w:pPr>
      <w:r w:rsidRPr="00513C9A">
        <w:t xml:space="preserve">-совершенствование осуществления государственного финансового контроля, </w:t>
      </w:r>
      <w:proofErr w:type="gramStart"/>
      <w:r w:rsidRPr="00513C9A">
        <w:t>контроля за</w:t>
      </w:r>
      <w:proofErr w:type="gramEnd"/>
      <w:r w:rsidRPr="00513C9A">
        <w:t xml:space="preserve"> соблюдением законодательства при размещении государственных и муниципальных заказов и контроля (внутреннего контроля)</w:t>
      </w:r>
    </w:p>
    <w:p w:rsidR="000753A7" w:rsidRPr="00513C9A" w:rsidRDefault="000753A7" w:rsidP="00C24FE6">
      <w:pPr>
        <w:jc w:val="both"/>
      </w:pPr>
      <w:r w:rsidRPr="00513C9A">
        <w:t>-обеспечение сбалансированности и устойчивости местных бюджетов</w:t>
      </w:r>
    </w:p>
    <w:p w:rsidR="000753A7" w:rsidRPr="00513C9A" w:rsidRDefault="000753A7" w:rsidP="00C24FE6">
      <w:pPr>
        <w:jc w:val="both"/>
      </w:pPr>
      <w:r w:rsidRPr="00513C9A">
        <w:t xml:space="preserve">-внедрение программно-целевых принципов </w:t>
      </w:r>
      <w:proofErr w:type="gramStart"/>
      <w:r w:rsidRPr="00513C9A">
        <w:t>организации деятельности исполнительных органов местного самоуправления</w:t>
      </w:r>
      <w:proofErr w:type="gramEnd"/>
      <w:r w:rsidRPr="00513C9A">
        <w:t xml:space="preserve"> Новомальтинского </w:t>
      </w:r>
      <w:r w:rsidR="008E1A7C">
        <w:t>сельского поселения</w:t>
      </w:r>
      <w:r w:rsidRPr="00513C9A">
        <w:t xml:space="preserve">, обеспечение взаимосвязи показателей социально-экономического развития Новомальтинского </w:t>
      </w:r>
      <w:r w:rsidR="008E1A7C">
        <w:t>сельского поселения</w:t>
      </w:r>
      <w:r w:rsidRPr="00513C9A">
        <w:t xml:space="preserve"> с бюджетным планированием и целеполаганием бюджетных расходов</w:t>
      </w:r>
    </w:p>
    <w:p w:rsidR="007524A7" w:rsidRPr="00513C9A" w:rsidRDefault="000753A7" w:rsidP="00C24FE6">
      <w:pPr>
        <w:widowControl w:val="0"/>
        <w:autoSpaceDE w:val="0"/>
        <w:autoSpaceDN w:val="0"/>
        <w:adjustRightInd w:val="0"/>
        <w:jc w:val="both"/>
      </w:pPr>
      <w:r w:rsidRPr="00513C9A">
        <w:t>-повышение эффективности, результативности</w:t>
      </w:r>
      <w:r w:rsidR="00430855" w:rsidRPr="00513C9A">
        <w:t>.</w:t>
      </w:r>
    </w:p>
    <w:p w:rsidR="00430855" w:rsidRPr="00513C9A" w:rsidRDefault="004213F6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t xml:space="preserve">Действие муниципальной программы осуществляется </w:t>
      </w:r>
      <w:proofErr w:type="spellStart"/>
      <w:r w:rsidRPr="00513C9A">
        <w:t>путем</w:t>
      </w:r>
      <w:proofErr w:type="spellEnd"/>
      <w:r w:rsidRPr="00513C9A">
        <w:t xml:space="preserve"> реализации основного мероприятия</w:t>
      </w:r>
      <w:r w:rsidR="00430855" w:rsidRPr="00513C9A">
        <w:t>:</w:t>
      </w:r>
      <w:r w:rsidR="00430855" w:rsidRPr="00513C9A">
        <w:rPr>
          <w:color w:val="000000"/>
        </w:rPr>
        <w:t xml:space="preserve"> </w:t>
      </w:r>
    </w:p>
    <w:p w:rsidR="000753A7" w:rsidRPr="00513C9A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t xml:space="preserve">- </w:t>
      </w:r>
      <w:proofErr w:type="gramStart"/>
      <w:r w:rsidRPr="00513C9A">
        <w:rPr>
          <w:color w:val="000000"/>
        </w:rPr>
        <w:t>расходы</w:t>
      </w:r>
      <w:proofErr w:type="gramEnd"/>
      <w:r w:rsidRPr="00513C9A">
        <w:rPr>
          <w:color w:val="000000"/>
        </w:rPr>
        <w:t xml:space="preserve"> направленные на выплаты и отчисления внебюджетные фонды по оплате труда главы Новомальтинского </w:t>
      </w:r>
      <w:r w:rsidR="008E1A7C">
        <w:rPr>
          <w:color w:val="000000"/>
        </w:rPr>
        <w:t>сельского поселения;</w:t>
      </w:r>
    </w:p>
    <w:p w:rsidR="000753A7" w:rsidRPr="00513C9A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t xml:space="preserve">- </w:t>
      </w:r>
      <w:proofErr w:type="gramStart"/>
      <w:r w:rsidRPr="00513C9A">
        <w:rPr>
          <w:color w:val="000000"/>
        </w:rPr>
        <w:t>расходы</w:t>
      </w:r>
      <w:proofErr w:type="gramEnd"/>
      <w:r w:rsidRPr="00513C9A">
        <w:rPr>
          <w:color w:val="000000"/>
        </w:rPr>
        <w:t xml:space="preserve"> направленные на выплаты и отчисления внебюджетные фонды по оплате труда служащим Новомальтинского </w:t>
      </w:r>
      <w:r w:rsidR="008E1A7C">
        <w:rPr>
          <w:color w:val="000000"/>
        </w:rPr>
        <w:t>сельского поселения;</w:t>
      </w:r>
    </w:p>
    <w:p w:rsidR="000753A7" w:rsidRPr="00513C9A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t>- расходы направленные  на обеспечение функций органов местного самоуправлени</w:t>
      </w:r>
      <w:proofErr w:type="gramStart"/>
      <w:r w:rsidRPr="00513C9A">
        <w:rPr>
          <w:color w:val="000000"/>
        </w:rPr>
        <w:t>я(</w:t>
      </w:r>
      <w:proofErr w:type="gramEnd"/>
      <w:r w:rsidRPr="00513C9A">
        <w:rPr>
          <w:color w:val="000000"/>
        </w:rPr>
        <w:t>за исключением расходов на выплаты по оплате труда)</w:t>
      </w:r>
      <w:r w:rsidR="008E1A7C">
        <w:rPr>
          <w:color w:val="000000"/>
        </w:rPr>
        <w:t>;</w:t>
      </w:r>
    </w:p>
    <w:p w:rsidR="000753A7" w:rsidRPr="00513C9A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t>- совершенствование системы предоставления межбюджетных трансфертов из местного бюджета</w:t>
      </w:r>
      <w:r w:rsidR="008E1A7C">
        <w:rPr>
          <w:color w:val="000000"/>
        </w:rPr>
        <w:t>;</w:t>
      </w:r>
    </w:p>
    <w:p w:rsidR="000753A7" w:rsidRDefault="000753A7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 w:rsidRPr="00513C9A">
        <w:rPr>
          <w:color w:val="000000"/>
        </w:rPr>
        <w:t xml:space="preserve">-профессиональная подготовка, переподготовка и повышение квалификации служащих Новомальтинского </w:t>
      </w:r>
      <w:r w:rsidR="008E1A7C">
        <w:rPr>
          <w:color w:val="000000"/>
        </w:rPr>
        <w:t>сельского поселения;</w:t>
      </w:r>
    </w:p>
    <w:p w:rsidR="008E1A7C" w:rsidRPr="00513C9A" w:rsidRDefault="008E1A7C" w:rsidP="005503FE">
      <w:pPr>
        <w:widowControl w:val="0"/>
        <w:shd w:val="clear" w:color="auto" w:fill="FFFFFF"/>
        <w:autoSpaceDE w:val="0"/>
        <w:ind w:firstLine="851"/>
        <w:jc w:val="both"/>
        <w:rPr>
          <w:color w:val="000000"/>
        </w:rPr>
      </w:pPr>
      <w:r>
        <w:rPr>
          <w:color w:val="000000"/>
        </w:rPr>
        <w:t>-</w:t>
      </w:r>
      <w:r w:rsidRPr="008E1A7C">
        <w:t xml:space="preserve"> </w:t>
      </w:r>
      <w:proofErr w:type="gramStart"/>
      <w:r w:rsidRPr="008E1A7C">
        <w:rPr>
          <w:color w:val="000000"/>
        </w:rPr>
        <w:t>расходы</w:t>
      </w:r>
      <w:proofErr w:type="gramEnd"/>
      <w:r w:rsidRPr="008E1A7C">
        <w:rPr>
          <w:color w:val="000000"/>
        </w:rPr>
        <w:t xml:space="preserve"> направленные  на публикацию информации о результатах деятельности органов местного с</w:t>
      </w:r>
      <w:r>
        <w:rPr>
          <w:color w:val="000000"/>
        </w:rPr>
        <w:t>а</w:t>
      </w:r>
      <w:r w:rsidRPr="008E1A7C">
        <w:rPr>
          <w:color w:val="000000"/>
        </w:rPr>
        <w:t>моуправления</w:t>
      </w:r>
    </w:p>
    <w:p w:rsidR="00320FAE" w:rsidRPr="00513C9A" w:rsidRDefault="00320FAE" w:rsidP="006D327E">
      <w:pPr>
        <w:ind w:firstLine="709"/>
        <w:jc w:val="both"/>
      </w:pPr>
      <w:r w:rsidRPr="00513C9A">
        <w:lastRenderedPageBreak/>
        <w:t>Общий объем финансирования муниципальной программы за 202</w:t>
      </w:r>
      <w:r w:rsidR="008E1A7C">
        <w:t>2</w:t>
      </w:r>
      <w:r w:rsidRPr="00513C9A">
        <w:t xml:space="preserve"> год за </w:t>
      </w:r>
      <w:proofErr w:type="spellStart"/>
      <w:r w:rsidRPr="00513C9A">
        <w:t>счет</w:t>
      </w:r>
      <w:proofErr w:type="spellEnd"/>
      <w:r w:rsidRPr="00513C9A">
        <w:t xml:space="preserve"> средств бюджета Новомальтинского сельского поселения составил </w:t>
      </w:r>
      <w:r w:rsidR="008E1A7C">
        <w:t>10887,7</w:t>
      </w:r>
      <w:r w:rsidRPr="00513C9A">
        <w:t> тыс. руб. (</w:t>
      </w:r>
      <w:r w:rsidR="008E1A7C">
        <w:t>99,4</w:t>
      </w:r>
      <w:r w:rsidRPr="00513C9A">
        <w:t>% от годового значения)</w:t>
      </w:r>
    </w:p>
    <w:p w:rsidR="00C61B7B" w:rsidRPr="00513C9A" w:rsidRDefault="00C61B7B" w:rsidP="005503FE">
      <w:pPr>
        <w:ind w:firstLine="708"/>
        <w:jc w:val="center"/>
        <w:rPr>
          <w:b/>
        </w:rPr>
      </w:pPr>
      <w:r w:rsidRPr="00513C9A">
        <w:rPr>
          <w:b/>
        </w:rPr>
        <w:t>Наиболее значимые результаты реализации муниципальной программы, достигнутые за отчетный период</w:t>
      </w:r>
    </w:p>
    <w:p w:rsidR="00BC4E92" w:rsidRPr="00513C9A" w:rsidRDefault="00424039" w:rsidP="00F407F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8E1A7C">
        <w:rPr>
          <w:rFonts w:ascii="Times New Roman" w:hAnsi="Times New Roman"/>
          <w:sz w:val="28"/>
          <w:szCs w:val="28"/>
        </w:rPr>
        <w:t xml:space="preserve">Фактическое финансирование мероприятий </w:t>
      </w:r>
      <w:r w:rsidR="00006C70" w:rsidRPr="008E1A7C">
        <w:rPr>
          <w:rFonts w:ascii="Times New Roman" w:hAnsi="Times New Roman"/>
          <w:sz w:val="28"/>
          <w:szCs w:val="28"/>
        </w:rPr>
        <w:t xml:space="preserve">по программе </w:t>
      </w:r>
      <w:r w:rsidR="008E1A7C" w:rsidRPr="008E1A7C">
        <w:rPr>
          <w:rFonts w:ascii="Times New Roman" w:hAnsi="Times New Roman"/>
          <w:sz w:val="28"/>
          <w:szCs w:val="28"/>
        </w:rPr>
        <w:t>Экономическое развитие Новомальтинского сельского поселения Усольского муниципального района Иркутской области  на 2020-2026 г</w:t>
      </w:r>
      <w:r w:rsidR="00430855" w:rsidRPr="008E1A7C">
        <w:rPr>
          <w:rFonts w:ascii="Times New Roman" w:hAnsi="Times New Roman"/>
          <w:sz w:val="28"/>
          <w:szCs w:val="28"/>
        </w:rPr>
        <w:t>."</w:t>
      </w:r>
      <w:r w:rsidR="008E1A7C">
        <w:rPr>
          <w:rFonts w:ascii="Times New Roman" w:hAnsi="Times New Roman"/>
          <w:sz w:val="28"/>
          <w:szCs w:val="28"/>
        </w:rPr>
        <w:t xml:space="preserve"> </w:t>
      </w:r>
      <w:r w:rsidRPr="008E1A7C">
        <w:rPr>
          <w:rFonts w:ascii="Times New Roman" w:hAnsi="Times New Roman"/>
          <w:sz w:val="28"/>
          <w:szCs w:val="28"/>
        </w:rPr>
        <w:t xml:space="preserve">за </w:t>
      </w:r>
      <w:r w:rsidR="001A5F7A">
        <w:rPr>
          <w:rFonts w:ascii="Times New Roman" w:hAnsi="Times New Roman"/>
          <w:sz w:val="28"/>
          <w:szCs w:val="28"/>
        </w:rPr>
        <w:t>1 квартал 2023</w:t>
      </w:r>
      <w:r w:rsidRPr="008E1A7C">
        <w:rPr>
          <w:rFonts w:ascii="Times New Roman" w:hAnsi="Times New Roman"/>
          <w:sz w:val="28"/>
          <w:szCs w:val="28"/>
        </w:rPr>
        <w:t xml:space="preserve">год </w:t>
      </w:r>
      <w:r w:rsidR="006B3C97" w:rsidRPr="008E1A7C">
        <w:rPr>
          <w:rFonts w:ascii="Times New Roman" w:hAnsi="Times New Roman"/>
          <w:sz w:val="28"/>
          <w:szCs w:val="28"/>
        </w:rPr>
        <w:t>выстраивалась работа</w:t>
      </w:r>
      <w:r w:rsidR="006B3C97" w:rsidRPr="00513C9A">
        <w:rPr>
          <w:rFonts w:ascii="Times New Roman" w:hAnsi="Times New Roman"/>
          <w:sz w:val="24"/>
          <w:szCs w:val="24"/>
        </w:rPr>
        <w:t xml:space="preserve"> </w:t>
      </w:r>
      <w:r w:rsidR="00B34DF8" w:rsidRPr="00513C9A">
        <w:rPr>
          <w:rFonts w:ascii="Times New Roman" w:hAnsi="Times New Roman"/>
          <w:sz w:val="24"/>
          <w:szCs w:val="24"/>
        </w:rPr>
        <w:t xml:space="preserve">по </w:t>
      </w:r>
      <w:r w:rsidR="00006C70" w:rsidRPr="00513C9A">
        <w:rPr>
          <w:rFonts w:ascii="Times New Roman" w:hAnsi="Times New Roman"/>
          <w:sz w:val="24"/>
          <w:szCs w:val="24"/>
        </w:rPr>
        <w:t xml:space="preserve">расходам  </w:t>
      </w:r>
      <w:proofErr w:type="gramStart"/>
      <w:r w:rsidR="00006C70" w:rsidRPr="00513C9A">
        <w:rPr>
          <w:rFonts w:ascii="Times New Roman" w:hAnsi="Times New Roman"/>
          <w:sz w:val="24"/>
          <w:szCs w:val="24"/>
        </w:rPr>
        <w:t>на</w:t>
      </w:r>
      <w:proofErr w:type="gramEnd"/>
    </w:p>
    <w:p w:rsidR="001A5F7A" w:rsidRPr="008E1681" w:rsidRDefault="001A5F7A" w:rsidP="001A5F7A">
      <w:pPr>
        <w:ind w:firstLine="851"/>
        <w:jc w:val="both"/>
        <w:rPr>
          <w:sz w:val="28"/>
          <w:szCs w:val="28"/>
        </w:rPr>
      </w:pPr>
      <w:r w:rsidRPr="008E1681">
        <w:rPr>
          <w:sz w:val="28"/>
          <w:szCs w:val="28"/>
        </w:rPr>
        <w:t>1.</w:t>
      </w:r>
      <w:proofErr w:type="gramStart"/>
      <w:r w:rsidRPr="008E1681">
        <w:rPr>
          <w:sz w:val="28"/>
          <w:szCs w:val="28"/>
        </w:rPr>
        <w:t>расходы</w:t>
      </w:r>
      <w:proofErr w:type="gramEnd"/>
      <w:r w:rsidRPr="008E1681">
        <w:rPr>
          <w:sz w:val="28"/>
          <w:szCs w:val="28"/>
        </w:rPr>
        <w:t xml:space="preserve"> направленные на выплаты и отчисления внебюджетные фонды по оплате труда главы администрации утверждено на 1 квартал 2023года -1510,43 тыс.руб исполнено за 1 квартал 2023года – 371,08 тыс.руб. или 24,57%</w:t>
      </w:r>
    </w:p>
    <w:p w:rsidR="001A5F7A" w:rsidRPr="008E1681" w:rsidRDefault="001A5F7A" w:rsidP="001A5F7A">
      <w:pPr>
        <w:ind w:firstLine="851"/>
        <w:jc w:val="both"/>
        <w:rPr>
          <w:sz w:val="28"/>
          <w:szCs w:val="28"/>
        </w:rPr>
      </w:pPr>
      <w:r w:rsidRPr="008E1681">
        <w:rPr>
          <w:sz w:val="28"/>
          <w:szCs w:val="28"/>
        </w:rPr>
        <w:t>2.</w:t>
      </w:r>
      <w:proofErr w:type="gramStart"/>
      <w:r w:rsidRPr="008E1681">
        <w:rPr>
          <w:sz w:val="28"/>
          <w:szCs w:val="28"/>
        </w:rPr>
        <w:t>расходы</w:t>
      </w:r>
      <w:proofErr w:type="gramEnd"/>
      <w:r w:rsidRPr="008E1681">
        <w:rPr>
          <w:sz w:val="28"/>
          <w:szCs w:val="28"/>
        </w:rPr>
        <w:t xml:space="preserve"> направленные на выплаты и отчисления внебюджетные фонды по оплате труда органов местного самоуправления утверждено на 2023год  6383,4 тыс.руб исполнено за 1 квартал 2023 год – 1671,51 тыс.руб. или 26,19%;</w:t>
      </w:r>
    </w:p>
    <w:p w:rsidR="001A5F7A" w:rsidRPr="008E1681" w:rsidRDefault="001A5F7A" w:rsidP="001A5F7A">
      <w:pPr>
        <w:ind w:firstLine="851"/>
        <w:jc w:val="both"/>
        <w:rPr>
          <w:sz w:val="28"/>
          <w:szCs w:val="28"/>
        </w:rPr>
      </w:pPr>
      <w:r w:rsidRPr="008E1681">
        <w:rPr>
          <w:sz w:val="28"/>
          <w:szCs w:val="28"/>
        </w:rPr>
        <w:t>3.</w:t>
      </w:r>
      <w:proofErr w:type="gramStart"/>
      <w:r w:rsidRPr="008E1681">
        <w:rPr>
          <w:sz w:val="28"/>
          <w:szCs w:val="28"/>
        </w:rPr>
        <w:t>расходы</w:t>
      </w:r>
      <w:proofErr w:type="gramEnd"/>
      <w:r w:rsidRPr="008E1681">
        <w:rPr>
          <w:sz w:val="28"/>
          <w:szCs w:val="28"/>
        </w:rPr>
        <w:t xml:space="preserve"> направленные на обеспечение функций органов местного самоуправления (за исключением расходов на выплаты по оплате труда) – утверждено на 2023год – 477,0 тыс.руб. исполнено за 1 квартал 2023 года – 96,27 тыс.руб или 23,08%.</w:t>
      </w:r>
    </w:p>
    <w:p w:rsidR="001A5F7A" w:rsidRPr="008E1681" w:rsidRDefault="001A5F7A" w:rsidP="001A5F7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8E1681">
        <w:rPr>
          <w:sz w:val="28"/>
          <w:szCs w:val="28"/>
        </w:rPr>
        <w:t>4.совершенствование системы предоставления межбюджетных трансфертов из местного бюджета  утверждено на 2023год – 1462,52 тыс.руб. исполнено за 1 квартал 2023года – 0,0  тыс.руб или 0,0%</w:t>
      </w:r>
      <w:r w:rsidRPr="008E1681">
        <w:rPr>
          <w:rFonts w:eastAsia="Calibri"/>
          <w:sz w:val="28"/>
          <w:szCs w:val="28"/>
          <w:lang w:eastAsia="en-US"/>
        </w:rPr>
        <w:t xml:space="preserve"> передача полномочий.</w:t>
      </w:r>
    </w:p>
    <w:p w:rsidR="001A5F7A" w:rsidRPr="008E1681" w:rsidRDefault="001A5F7A" w:rsidP="001A5F7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8E1681">
        <w:rPr>
          <w:rFonts w:eastAsia="Calibri"/>
          <w:sz w:val="28"/>
          <w:szCs w:val="28"/>
          <w:lang w:eastAsia="en-US"/>
        </w:rPr>
        <w:t>5.</w:t>
      </w:r>
      <w:proofErr w:type="gramStart"/>
      <w:r w:rsidRPr="008E1681">
        <w:rPr>
          <w:rFonts w:eastAsia="Calibri"/>
          <w:sz w:val="28"/>
          <w:szCs w:val="28"/>
          <w:lang w:eastAsia="en-US"/>
        </w:rPr>
        <w:t>Расходы</w:t>
      </w:r>
      <w:proofErr w:type="gramEnd"/>
      <w:r w:rsidRPr="008E1681">
        <w:rPr>
          <w:rFonts w:eastAsia="Calibri"/>
          <w:sz w:val="28"/>
          <w:szCs w:val="28"/>
          <w:lang w:eastAsia="en-US"/>
        </w:rPr>
        <w:t xml:space="preserve"> направленные на повышение квалификации работников администрации утверждено на 2023 год 30,0 тыс.руб исполнено за 1 квартал 2023 года 0,0 тыс.руб. или 0,0%</w:t>
      </w:r>
    </w:p>
    <w:p w:rsidR="001A5F7A" w:rsidRPr="008E1681" w:rsidRDefault="001A5F7A" w:rsidP="001A5F7A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8E1681">
        <w:rPr>
          <w:rFonts w:eastAsia="Calibri"/>
          <w:sz w:val="28"/>
          <w:szCs w:val="28"/>
          <w:lang w:eastAsia="en-US"/>
        </w:rPr>
        <w:t>6.</w:t>
      </w:r>
      <w:proofErr w:type="gramStart"/>
      <w:r w:rsidRPr="008E1681">
        <w:rPr>
          <w:rFonts w:eastAsia="Calibri"/>
          <w:sz w:val="28"/>
          <w:szCs w:val="28"/>
          <w:lang w:eastAsia="en-US"/>
        </w:rPr>
        <w:t>расходы</w:t>
      </w:r>
      <w:proofErr w:type="gramEnd"/>
      <w:r w:rsidRPr="008E1681">
        <w:rPr>
          <w:rFonts w:eastAsia="Calibri"/>
          <w:sz w:val="28"/>
          <w:szCs w:val="28"/>
          <w:lang w:eastAsia="en-US"/>
        </w:rPr>
        <w:t xml:space="preserve"> направленные на публикацию информации о результатах деятельности органов местного самоуправления утверждено на 2023 год- 5,0 тыс.руб исполнено за 1 квартал 2023год -0,0 тыс.руб или 0,0%</w:t>
      </w:r>
    </w:p>
    <w:p w:rsidR="00F4155A" w:rsidRPr="00513C9A" w:rsidRDefault="00F4155A" w:rsidP="005503FE">
      <w:pPr>
        <w:ind w:firstLine="709"/>
        <w:jc w:val="center"/>
        <w:rPr>
          <w:b/>
        </w:rPr>
      </w:pPr>
      <w:r w:rsidRPr="00513C9A">
        <w:rPr>
          <w:b/>
        </w:rPr>
        <w:t>Причины нереализованных или реализованных не в полной мере мероприятий муниципальной программы</w:t>
      </w:r>
    </w:p>
    <w:p w:rsidR="007F780F" w:rsidRPr="00513C9A" w:rsidRDefault="00006C70" w:rsidP="005503FE">
      <w:pPr>
        <w:ind w:firstLine="709"/>
        <w:jc w:val="both"/>
      </w:pPr>
      <w:r w:rsidRPr="00513C9A">
        <w:t>М</w:t>
      </w:r>
      <w:r w:rsidR="005129DD" w:rsidRPr="00513C9A">
        <w:t xml:space="preserve">ероприятия </w:t>
      </w:r>
      <w:r w:rsidR="007F780F" w:rsidRPr="00513C9A">
        <w:t xml:space="preserve">в </w:t>
      </w:r>
      <w:r w:rsidRPr="00513C9A">
        <w:t xml:space="preserve">программе  выполненные в полном объёме (100%) </w:t>
      </w:r>
    </w:p>
    <w:p w:rsidR="00BC4E92" w:rsidRPr="00513C9A" w:rsidRDefault="00BC4E92" w:rsidP="005503FE">
      <w:pPr>
        <w:ind w:firstLine="709"/>
        <w:jc w:val="center"/>
      </w:pPr>
    </w:p>
    <w:p w:rsidR="00F4155A" w:rsidRPr="007210FA" w:rsidRDefault="00F4155A" w:rsidP="005503FE">
      <w:pPr>
        <w:ind w:firstLine="709"/>
        <w:jc w:val="center"/>
        <w:rPr>
          <w:b/>
        </w:rPr>
      </w:pPr>
      <w:r w:rsidRPr="007210FA">
        <w:rPr>
          <w:b/>
        </w:rPr>
        <w:t>Факторы, оказывающие влияние на ход реализации муниципальной программы</w:t>
      </w:r>
    </w:p>
    <w:p w:rsidR="009D07CC" w:rsidRPr="00513C9A" w:rsidRDefault="007210FA" w:rsidP="005503FE">
      <w:pPr>
        <w:ind w:firstLine="709"/>
        <w:jc w:val="both"/>
      </w:pPr>
      <w:r>
        <w:t>Планомерное финансовое поступление в бюджет Новомальтинского сельского поселения</w:t>
      </w:r>
    </w:p>
    <w:p w:rsidR="00A94C38" w:rsidRPr="00513C9A" w:rsidRDefault="00A94C38" w:rsidP="005503FE">
      <w:pPr>
        <w:ind w:firstLine="709"/>
        <w:jc w:val="both"/>
      </w:pPr>
    </w:p>
    <w:p w:rsidR="00845C2B" w:rsidRPr="00513C9A" w:rsidRDefault="007F780F" w:rsidP="005503FE">
      <w:pPr>
        <w:tabs>
          <w:tab w:val="left" w:pos="6060"/>
        </w:tabs>
        <w:jc w:val="both"/>
        <w:rPr>
          <w:bCs/>
        </w:rPr>
      </w:pPr>
      <w:r w:rsidRPr="00513C9A">
        <w:rPr>
          <w:bCs/>
        </w:rPr>
        <w:t xml:space="preserve">Глава Новомальтинского сельского поселения                        </w:t>
      </w:r>
      <w:r w:rsidR="007210FA">
        <w:rPr>
          <w:bCs/>
        </w:rPr>
        <w:t>Т.В.Маркова</w:t>
      </w:r>
    </w:p>
    <w:p w:rsidR="00845C2B" w:rsidRPr="00513C9A" w:rsidRDefault="00845C2B" w:rsidP="005503FE">
      <w:pPr>
        <w:jc w:val="both"/>
      </w:pPr>
    </w:p>
    <w:p w:rsidR="005129DD" w:rsidRPr="00513C9A" w:rsidRDefault="005129DD" w:rsidP="005503FE">
      <w:pPr>
        <w:jc w:val="both"/>
      </w:pPr>
    </w:p>
    <w:p w:rsidR="0043412F" w:rsidRDefault="0043412F" w:rsidP="005503FE">
      <w:pPr>
        <w:jc w:val="both"/>
      </w:pPr>
      <w:r w:rsidRPr="00513C9A">
        <w:t xml:space="preserve">Исп.: </w:t>
      </w:r>
      <w:r w:rsidR="005503FE" w:rsidRPr="00513C9A">
        <w:t>Кабанова Л.Ю.</w:t>
      </w:r>
      <w:r w:rsidRPr="00513C9A">
        <w:t xml:space="preserve"> </w:t>
      </w:r>
    </w:p>
    <w:p w:rsidR="00D4488D" w:rsidRDefault="00D4488D" w:rsidP="005503FE">
      <w:pPr>
        <w:jc w:val="both"/>
      </w:pPr>
    </w:p>
    <w:p w:rsidR="00D4488D" w:rsidRDefault="00D4488D" w:rsidP="005503FE">
      <w:pPr>
        <w:jc w:val="both"/>
      </w:pPr>
    </w:p>
    <w:p w:rsidR="00D4488D" w:rsidRDefault="00D4488D" w:rsidP="005503FE">
      <w:pPr>
        <w:jc w:val="both"/>
      </w:pPr>
    </w:p>
    <w:p w:rsidR="00D4488D" w:rsidRDefault="00D4488D" w:rsidP="005503FE">
      <w:pPr>
        <w:jc w:val="both"/>
      </w:pPr>
    </w:p>
    <w:p w:rsidR="00D4488D" w:rsidRDefault="00D4488D" w:rsidP="005503FE">
      <w:pPr>
        <w:jc w:val="both"/>
      </w:pPr>
    </w:p>
    <w:p w:rsidR="00D4488D" w:rsidRDefault="00D4488D" w:rsidP="00D4488D">
      <w:pPr>
        <w:jc w:val="center"/>
        <w:rPr>
          <w:b/>
          <w:bCs/>
          <w:color w:val="000000"/>
          <w:sz w:val="18"/>
          <w:szCs w:val="18"/>
        </w:rPr>
        <w:sectPr w:rsidR="00D4488D" w:rsidSect="006C7816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</w:p>
    <w:tbl>
      <w:tblPr>
        <w:tblW w:w="1348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40"/>
        <w:gridCol w:w="1952"/>
        <w:gridCol w:w="1701"/>
        <w:gridCol w:w="851"/>
        <w:gridCol w:w="708"/>
        <w:gridCol w:w="709"/>
        <w:gridCol w:w="709"/>
        <w:gridCol w:w="1843"/>
        <w:gridCol w:w="567"/>
        <w:gridCol w:w="709"/>
        <w:gridCol w:w="1134"/>
        <w:gridCol w:w="1559"/>
      </w:tblGrid>
      <w:tr w:rsidR="00D4488D" w:rsidRPr="00D4488D" w:rsidTr="00D4488D">
        <w:trPr>
          <w:trHeight w:val="1230"/>
        </w:trPr>
        <w:tc>
          <w:tcPr>
            <w:tcW w:w="1348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4488D">
              <w:rPr>
                <w:b/>
                <w:bCs/>
                <w:color w:val="000000"/>
                <w:sz w:val="18"/>
                <w:szCs w:val="18"/>
              </w:rPr>
              <w:lastRenderedPageBreak/>
              <w:t>Сведения о степени выполнения мероприятий муниципальной программы за  1 квартал 2023 года (нарастающим итогом)</w:t>
            </w:r>
          </w:p>
        </w:tc>
      </w:tr>
      <w:tr w:rsidR="00D4488D" w:rsidRPr="00D4488D" w:rsidTr="00D4488D">
        <w:trPr>
          <w:trHeight w:val="600"/>
        </w:trPr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1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Наименование подпрограммы, задачи, основного мероприятия, мероприятия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D4488D">
              <w:rPr>
                <w:color w:val="000000"/>
                <w:sz w:val="18"/>
                <w:szCs w:val="18"/>
              </w:rPr>
              <w:t>Ответственный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 xml:space="preserve"> за выполнение мероприятия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Плановый срок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Фактический срок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Непосредственный результат реализации мероприятия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D4488D" w:rsidRPr="00D4488D" w:rsidTr="00D4488D">
        <w:trPr>
          <w:trHeight w:val="1125"/>
        </w:trPr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начала реализации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окончания реализация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4488D">
              <w:rPr>
                <w:color w:val="000000"/>
                <w:sz w:val="18"/>
                <w:szCs w:val="18"/>
              </w:rPr>
              <w:t>ед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.и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>зм</w:t>
            </w:r>
            <w:proofErr w:type="spellEnd"/>
            <w:r w:rsidRPr="00D4488D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факт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</w:p>
        </w:tc>
      </w:tr>
      <w:tr w:rsidR="00D4488D" w:rsidRPr="00D4488D" w:rsidTr="00D4488D">
        <w:trPr>
          <w:trHeight w:val="3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12</w:t>
            </w:r>
          </w:p>
        </w:tc>
      </w:tr>
      <w:tr w:rsidR="00D4488D" w:rsidRPr="00D4488D" w:rsidTr="00D4488D">
        <w:trPr>
          <w:trHeight w:val="300"/>
        </w:trPr>
        <w:tc>
          <w:tcPr>
            <w:tcW w:w="11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4488D" w:rsidRPr="00D4488D" w:rsidRDefault="00D4488D" w:rsidP="00D4488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4488D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"Экономическое развитие сельского поселения Новомальтинского муниципального образования на 2020-2026 </w:t>
            </w:r>
            <w:proofErr w:type="spellStart"/>
            <w:r w:rsidRPr="00D4488D">
              <w:rPr>
                <w:b/>
                <w:bCs/>
                <w:color w:val="000000"/>
                <w:sz w:val="18"/>
                <w:szCs w:val="18"/>
              </w:rPr>
              <w:t>г.</w:t>
            </w:r>
            <w:proofErr w:type="gramStart"/>
            <w:r w:rsidRPr="00D4488D">
              <w:rPr>
                <w:b/>
                <w:bCs/>
                <w:color w:val="000000"/>
                <w:sz w:val="18"/>
                <w:szCs w:val="18"/>
              </w:rPr>
              <w:t>г</w:t>
            </w:r>
            <w:proofErr w:type="spellEnd"/>
            <w:proofErr w:type="gramEnd"/>
            <w:r w:rsidRPr="00D4488D">
              <w:rPr>
                <w:b/>
                <w:bCs/>
                <w:color w:val="000000"/>
                <w:sz w:val="18"/>
                <w:szCs w:val="18"/>
              </w:rPr>
              <w:t>."."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488D" w:rsidRPr="00D4488D" w:rsidTr="00D4488D">
        <w:trPr>
          <w:trHeight w:val="58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1088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4488D" w:rsidRPr="00D4488D" w:rsidRDefault="00D4488D" w:rsidP="00D4488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4488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488D" w:rsidRPr="00D4488D" w:rsidTr="00D4488D">
        <w:trPr>
          <w:trHeight w:val="735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8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Задача 1П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.о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>вышение эффективности деятельности исполнительных органов местного самоуправления Новомальтинского муниципального образования по повышению муниципальных функций и обеспечению потребностей граждан и общества в муниципальных услугах, увеличению их доступности и качества в рамках  реализации долгосрочных приоритетов и целей социально –экономического развития Новомальтинского муниципального образования.</w:t>
            </w:r>
            <w:r w:rsidRPr="00D4488D">
              <w:rPr>
                <w:color w:val="000000"/>
                <w:sz w:val="18"/>
                <w:szCs w:val="18"/>
              </w:rPr>
              <w:br/>
              <w:t>Создание благоприятных условий для развития предпринимательской среды, разработка комплекса мер, направленных на совершенствование механизмов управления экономическим развитием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488D" w:rsidRPr="00D4488D" w:rsidTr="00D4488D">
        <w:trPr>
          <w:trHeight w:val="6000"/>
        </w:trPr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lastRenderedPageBreak/>
              <w:t>1.1.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Повышение эффективности деятельности исполнительных органов местного самоуправления Новомальтинского муниципального образования по повышению муниципальных функций и обеспечению потребностей граждан и общества в муниципальных услугах, увеличению их доступности и качества в рамках  реализации долгосрочных приоритетов и целей социально 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–э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>кономического развития Новомальтинского муниципального образования.</w:t>
            </w:r>
            <w:r w:rsidRPr="00D4488D">
              <w:rPr>
                <w:color w:val="000000"/>
                <w:sz w:val="18"/>
                <w:szCs w:val="18"/>
              </w:rPr>
              <w:br/>
              <w:t>Создание благоприятных условий для развития предпринимательской среды, разработка комплекса мер, направленных на совершенствование механизмов управления экономическим развитием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Администрация Новомальтинского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D4488D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31 дек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01 </w:t>
            </w:r>
            <w:proofErr w:type="spellStart"/>
            <w:proofErr w:type="gramStart"/>
            <w:r w:rsidRPr="00D4488D">
              <w:rPr>
                <w:color w:val="000000"/>
                <w:sz w:val="18"/>
                <w:szCs w:val="18"/>
              </w:rPr>
              <w:t>янв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proofErr w:type="spellStart"/>
            <w:r w:rsidRPr="00D4488D">
              <w:rPr>
                <w:color w:val="000000"/>
                <w:sz w:val="18"/>
                <w:szCs w:val="18"/>
              </w:rPr>
              <w:t>овышение</w:t>
            </w:r>
            <w:proofErr w:type="spellEnd"/>
            <w:r w:rsidRPr="00D4488D">
              <w:rPr>
                <w:color w:val="000000"/>
                <w:sz w:val="18"/>
                <w:szCs w:val="18"/>
              </w:rPr>
              <w:t xml:space="preserve"> эффективности деятельности исполнительных органов местного самоуправления Новомальтинского муниципального образования по повышению муниципальных функций и обеспечению потребностей граждан и общества в муниципальных услугах, увеличению их доступности и качества в рамках  реализации долгосрочных приоритетов и целей социально 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–э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>кономического развития Новомальтинского муниципального образования.</w:t>
            </w:r>
            <w:r w:rsidRPr="00D4488D">
              <w:rPr>
                <w:color w:val="000000"/>
                <w:sz w:val="18"/>
                <w:szCs w:val="18"/>
              </w:rPr>
              <w:br/>
              <w:t>Создание благоприятных условий для развития предпринимательской среды, разработка комплекса мер, направленных на совершенствование механизмов управления экономическим развитием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1-да,</w:t>
            </w:r>
            <w:r w:rsidRPr="00D4488D">
              <w:rPr>
                <w:color w:val="000000"/>
                <w:sz w:val="18"/>
                <w:szCs w:val="18"/>
              </w:rPr>
              <w:br/>
              <w:t>0-нет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D4488D" w:rsidRPr="00513C9A" w:rsidRDefault="00D4488D" w:rsidP="005503FE">
      <w:pPr>
        <w:jc w:val="both"/>
      </w:pPr>
    </w:p>
    <w:p w:rsidR="0043412F" w:rsidRDefault="0043412F" w:rsidP="005503FE">
      <w:pPr>
        <w:ind w:firstLine="708"/>
        <w:jc w:val="both"/>
      </w:pPr>
    </w:p>
    <w:tbl>
      <w:tblPr>
        <w:tblW w:w="13829" w:type="dxa"/>
        <w:tblInd w:w="93" w:type="dxa"/>
        <w:tblLook w:val="04A0" w:firstRow="1" w:lastRow="0" w:firstColumn="1" w:lastColumn="0" w:noHBand="0" w:noVBand="1"/>
      </w:tblPr>
      <w:tblGrid>
        <w:gridCol w:w="585"/>
        <w:gridCol w:w="4675"/>
        <w:gridCol w:w="1499"/>
        <w:gridCol w:w="1571"/>
        <w:gridCol w:w="858"/>
        <w:gridCol w:w="1149"/>
        <w:gridCol w:w="1409"/>
        <w:gridCol w:w="2083"/>
      </w:tblGrid>
      <w:tr w:rsidR="00D4488D" w:rsidRPr="00D4488D" w:rsidTr="00D4488D">
        <w:trPr>
          <w:trHeight w:val="855"/>
        </w:trPr>
        <w:tc>
          <w:tcPr>
            <w:tcW w:w="1382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D4488D">
              <w:rPr>
                <w:b/>
                <w:bCs/>
                <w:color w:val="000000"/>
                <w:sz w:val="18"/>
                <w:szCs w:val="18"/>
              </w:rPr>
              <w:lastRenderedPageBreak/>
              <w:t xml:space="preserve">Анализ </w:t>
            </w:r>
            <w:proofErr w:type="spellStart"/>
            <w:r w:rsidRPr="00D4488D">
              <w:rPr>
                <w:b/>
                <w:bCs/>
                <w:color w:val="000000"/>
                <w:sz w:val="18"/>
                <w:szCs w:val="18"/>
              </w:rPr>
              <w:t>объема</w:t>
            </w:r>
            <w:proofErr w:type="spellEnd"/>
            <w:r w:rsidRPr="00D4488D">
              <w:rPr>
                <w:b/>
                <w:bCs/>
                <w:color w:val="000000"/>
                <w:sz w:val="18"/>
                <w:szCs w:val="18"/>
              </w:rPr>
              <w:t xml:space="preserve"> финансирования муниципальной программы за </w:t>
            </w:r>
            <w:proofErr w:type="spellStart"/>
            <w:r w:rsidRPr="00D4488D">
              <w:rPr>
                <w:b/>
                <w:bCs/>
                <w:color w:val="000000"/>
                <w:sz w:val="18"/>
                <w:szCs w:val="18"/>
              </w:rPr>
              <w:t>счет</w:t>
            </w:r>
            <w:proofErr w:type="spellEnd"/>
            <w:r w:rsidRPr="00D4488D">
              <w:rPr>
                <w:b/>
                <w:bCs/>
                <w:color w:val="000000"/>
                <w:sz w:val="18"/>
                <w:szCs w:val="18"/>
              </w:rPr>
              <w:t xml:space="preserve"> всех источников финансирования за  12 квартал 2023 года (нарастающим итогом).</w:t>
            </w:r>
          </w:p>
        </w:tc>
      </w:tr>
      <w:tr w:rsidR="00D4488D" w:rsidRPr="00D4488D" w:rsidTr="00D4488D">
        <w:trPr>
          <w:trHeight w:val="690"/>
        </w:trPr>
        <w:tc>
          <w:tcPr>
            <w:tcW w:w="5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>/п</w:t>
            </w:r>
          </w:p>
        </w:tc>
        <w:tc>
          <w:tcPr>
            <w:tcW w:w="46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1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5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Заложено в бюджет на финансирование мероприятий (плановые расходы), тыс.руб.</w:t>
            </w:r>
          </w:p>
        </w:tc>
        <w:tc>
          <w:tcPr>
            <w:tcW w:w="34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Фактическое выполнение мероприятий (фактические расходы)</w:t>
            </w:r>
          </w:p>
        </w:tc>
        <w:tc>
          <w:tcPr>
            <w:tcW w:w="20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Причины неисполнения</w:t>
            </w:r>
          </w:p>
        </w:tc>
      </w:tr>
      <w:tr w:rsidR="00D4488D" w:rsidRPr="00D4488D" w:rsidTr="00D4488D">
        <w:trPr>
          <w:trHeight w:val="1261"/>
        </w:trPr>
        <w:tc>
          <w:tcPr>
            <w:tcW w:w="5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6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9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тыс.руб.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88D" w:rsidRPr="00D4488D" w:rsidRDefault="00D4488D" w:rsidP="00D4488D">
            <w:pPr>
              <w:jc w:val="center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в </w:t>
            </w:r>
            <w:proofErr w:type="spellStart"/>
            <w:r w:rsidRPr="00D4488D">
              <w:rPr>
                <w:color w:val="000000"/>
                <w:sz w:val="18"/>
                <w:szCs w:val="18"/>
              </w:rPr>
              <w:t>т.ч</w:t>
            </w:r>
            <w:proofErr w:type="spellEnd"/>
            <w:r w:rsidRPr="00D4488D">
              <w:rPr>
                <w:color w:val="000000"/>
                <w:sz w:val="18"/>
                <w:szCs w:val="18"/>
              </w:rPr>
              <w:t xml:space="preserve">. кредиторская задолженность за </w:t>
            </w:r>
            <w:proofErr w:type="spellStart"/>
            <w:r w:rsidRPr="00D4488D">
              <w:rPr>
                <w:color w:val="000000"/>
                <w:sz w:val="18"/>
                <w:szCs w:val="18"/>
              </w:rPr>
              <w:t>отчетный</w:t>
            </w:r>
            <w:proofErr w:type="spellEnd"/>
            <w:r w:rsidRPr="00D4488D">
              <w:rPr>
                <w:color w:val="000000"/>
                <w:sz w:val="18"/>
                <w:szCs w:val="18"/>
              </w:rPr>
              <w:t xml:space="preserve"> период, тыс. руб.</w:t>
            </w:r>
          </w:p>
        </w:tc>
        <w:tc>
          <w:tcPr>
            <w:tcW w:w="20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</w:p>
        </w:tc>
      </w:tr>
      <w:tr w:rsidR="00D4488D" w:rsidRPr="00D4488D" w:rsidTr="00D4488D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6=5/4*100%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8</w:t>
            </w:r>
          </w:p>
        </w:tc>
      </w:tr>
      <w:tr w:rsidR="00D4488D" w:rsidRPr="00D4488D" w:rsidTr="00D4488D">
        <w:trPr>
          <w:trHeight w:val="689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4488D">
              <w:rPr>
                <w:b/>
                <w:bCs/>
                <w:color w:val="000000"/>
                <w:sz w:val="18"/>
                <w:szCs w:val="18"/>
              </w:rPr>
              <w:t xml:space="preserve">Муниципальная программа "Экономическое развитие сельского поселения Новомальтинского муниципального образования на 2020-2026 </w:t>
            </w:r>
            <w:proofErr w:type="spellStart"/>
            <w:r w:rsidRPr="00D4488D">
              <w:rPr>
                <w:b/>
                <w:bCs/>
                <w:color w:val="000000"/>
                <w:sz w:val="18"/>
                <w:szCs w:val="18"/>
              </w:rPr>
              <w:t>г.</w:t>
            </w:r>
            <w:proofErr w:type="gramStart"/>
            <w:r w:rsidRPr="00D4488D">
              <w:rPr>
                <w:b/>
                <w:bCs/>
                <w:color w:val="000000"/>
                <w:sz w:val="18"/>
                <w:szCs w:val="18"/>
              </w:rPr>
              <w:t>г</w:t>
            </w:r>
            <w:proofErr w:type="spellEnd"/>
            <w:proofErr w:type="gramEnd"/>
            <w:r w:rsidRPr="00D4488D">
              <w:rPr>
                <w:b/>
                <w:bCs/>
                <w:color w:val="000000"/>
                <w:sz w:val="18"/>
                <w:szCs w:val="18"/>
              </w:rPr>
              <w:t>."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D4488D">
              <w:rPr>
                <w:b/>
                <w:bCs/>
                <w:color w:val="000000"/>
                <w:sz w:val="18"/>
                <w:szCs w:val="18"/>
              </w:rPr>
              <w:t xml:space="preserve">всего по программе 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88D">
              <w:rPr>
                <w:b/>
                <w:bCs/>
                <w:color w:val="000000"/>
                <w:sz w:val="18"/>
                <w:szCs w:val="18"/>
              </w:rPr>
              <w:t>9868,35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D4488D">
              <w:rPr>
                <w:b/>
                <w:bCs/>
                <w:color w:val="000000"/>
                <w:sz w:val="18"/>
                <w:szCs w:val="18"/>
              </w:rPr>
              <w:t>2138,86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21,67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488D" w:rsidRPr="00D4488D" w:rsidTr="00D4488D">
        <w:trPr>
          <w:trHeight w:val="826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Основное мероприятие  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 xml:space="preserve"> направленные на выплаты и отчисления внебюджетные фонды по оплате труда главы Новомальтинского муниципального образования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1510,43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371,08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24,57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488D" w:rsidRPr="00D4488D" w:rsidTr="00D4488D">
        <w:trPr>
          <w:trHeight w:val="838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4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Основное мероприятие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 xml:space="preserve"> :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 xml:space="preserve"> направленные на выплаты и отчисления внебюджетные фонды по оплате труда служащим Новомальтинского муниципального образования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6383,40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1671,51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26,19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488D" w:rsidRPr="00D4488D" w:rsidTr="00D4488D">
        <w:trPr>
          <w:trHeight w:val="85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Основное мероприятие: Расходы направленные  на обеспечение функций органов местного самоуправлени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я(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>за исключением расходов на выплаты по оплате труда)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477,00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96,27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20,18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488D" w:rsidRPr="00D4488D" w:rsidTr="00D4488D">
        <w:trPr>
          <w:trHeight w:val="834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</w:t>
            </w:r>
            <w:bookmarkStart w:id="0" w:name="_GoBack"/>
            <w:bookmarkEnd w:id="0"/>
            <w:r w:rsidRPr="00D4488D">
              <w:rPr>
                <w:color w:val="000000"/>
                <w:sz w:val="18"/>
                <w:szCs w:val="18"/>
              </w:rPr>
              <w:t>сновное мероприятие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D4488D">
              <w:rPr>
                <w:color w:val="000000"/>
                <w:sz w:val="18"/>
                <w:szCs w:val="18"/>
              </w:rPr>
              <w:t>"Совершенствование системы предоставления межбюджетных трансфертов из местного бюджета"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1462,52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488D" w:rsidRPr="00D4488D" w:rsidTr="00D4488D">
        <w:trPr>
          <w:trHeight w:val="704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Основное мероприятие: Профессиональная подготовка, переподготовка и повышение квалификации служащих Новомальтинского муниципального образования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30,00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D4488D" w:rsidRPr="00D4488D" w:rsidTr="00D4488D">
        <w:trPr>
          <w:trHeight w:val="7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 xml:space="preserve">Основное мероприятие: </w:t>
            </w:r>
            <w:proofErr w:type="gramStart"/>
            <w:r w:rsidRPr="00D4488D">
              <w:rPr>
                <w:color w:val="000000"/>
                <w:sz w:val="18"/>
                <w:szCs w:val="18"/>
              </w:rPr>
              <w:t>расходы</w:t>
            </w:r>
            <w:proofErr w:type="gramEnd"/>
            <w:r w:rsidRPr="00D4488D">
              <w:rPr>
                <w:color w:val="000000"/>
                <w:sz w:val="18"/>
                <w:szCs w:val="18"/>
              </w:rPr>
              <w:t xml:space="preserve"> направленные  на публикацию информации о результатах деятельности органов местного самоуправления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5,00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jc w:val="right"/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488D" w:rsidRPr="00D4488D" w:rsidRDefault="00D4488D" w:rsidP="00D4488D">
            <w:pPr>
              <w:rPr>
                <w:color w:val="000000"/>
                <w:sz w:val="18"/>
                <w:szCs w:val="18"/>
              </w:rPr>
            </w:pPr>
            <w:r w:rsidRPr="00D4488D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D4488D" w:rsidRPr="00513C9A" w:rsidRDefault="00D4488D" w:rsidP="005503FE">
      <w:pPr>
        <w:ind w:firstLine="708"/>
        <w:jc w:val="both"/>
      </w:pPr>
    </w:p>
    <w:sectPr w:rsidR="00D4488D" w:rsidRPr="00513C9A" w:rsidSect="00D4488D">
      <w:pgSz w:w="16838" w:h="11906" w:orient="landscape"/>
      <w:pgMar w:top="851" w:right="851" w:bottom="170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86FDB"/>
    <w:multiLevelType w:val="hybridMultilevel"/>
    <w:tmpl w:val="5D02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D765C"/>
    <w:multiLevelType w:val="hybridMultilevel"/>
    <w:tmpl w:val="294238F4"/>
    <w:lvl w:ilvl="0" w:tplc="318AEB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C4817"/>
    <w:multiLevelType w:val="hybridMultilevel"/>
    <w:tmpl w:val="CB563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89"/>
    <w:rsid w:val="00002424"/>
    <w:rsid w:val="00006C70"/>
    <w:rsid w:val="00010600"/>
    <w:rsid w:val="00010F3A"/>
    <w:rsid w:val="00012B43"/>
    <w:rsid w:val="00063E18"/>
    <w:rsid w:val="0006613B"/>
    <w:rsid w:val="00071A5A"/>
    <w:rsid w:val="00071BE2"/>
    <w:rsid w:val="000753A7"/>
    <w:rsid w:val="000D6B23"/>
    <w:rsid w:val="000F79AF"/>
    <w:rsid w:val="00111797"/>
    <w:rsid w:val="00131054"/>
    <w:rsid w:val="00135052"/>
    <w:rsid w:val="00156995"/>
    <w:rsid w:val="00185BE6"/>
    <w:rsid w:val="001A5F7A"/>
    <w:rsid w:val="001C7B56"/>
    <w:rsid w:val="001E27C9"/>
    <w:rsid w:val="001F6C7D"/>
    <w:rsid w:val="0020067B"/>
    <w:rsid w:val="00211506"/>
    <w:rsid w:val="002118AF"/>
    <w:rsid w:val="0021254A"/>
    <w:rsid w:val="00226F95"/>
    <w:rsid w:val="00250647"/>
    <w:rsid w:val="002B3582"/>
    <w:rsid w:val="002B6397"/>
    <w:rsid w:val="002C341C"/>
    <w:rsid w:val="002C5D11"/>
    <w:rsid w:val="002C7D3E"/>
    <w:rsid w:val="002E0893"/>
    <w:rsid w:val="002F1E42"/>
    <w:rsid w:val="002F6B24"/>
    <w:rsid w:val="002F7A00"/>
    <w:rsid w:val="0030094E"/>
    <w:rsid w:val="003022E0"/>
    <w:rsid w:val="00303CB8"/>
    <w:rsid w:val="00305F78"/>
    <w:rsid w:val="00306037"/>
    <w:rsid w:val="00320FAE"/>
    <w:rsid w:val="00336968"/>
    <w:rsid w:val="00341FC3"/>
    <w:rsid w:val="003529DE"/>
    <w:rsid w:val="00372A20"/>
    <w:rsid w:val="003866DF"/>
    <w:rsid w:val="003A4C69"/>
    <w:rsid w:val="003A6E00"/>
    <w:rsid w:val="003B5B36"/>
    <w:rsid w:val="003C4511"/>
    <w:rsid w:val="003C70EA"/>
    <w:rsid w:val="003D2B3C"/>
    <w:rsid w:val="00410440"/>
    <w:rsid w:val="004213F6"/>
    <w:rsid w:val="00424039"/>
    <w:rsid w:val="00430855"/>
    <w:rsid w:val="0043412F"/>
    <w:rsid w:val="00441C14"/>
    <w:rsid w:val="004554D8"/>
    <w:rsid w:val="00480704"/>
    <w:rsid w:val="004841C1"/>
    <w:rsid w:val="004B0B6C"/>
    <w:rsid w:val="004C0A94"/>
    <w:rsid w:val="004C59D4"/>
    <w:rsid w:val="004E7BC1"/>
    <w:rsid w:val="005129DD"/>
    <w:rsid w:val="00513C9A"/>
    <w:rsid w:val="0053067B"/>
    <w:rsid w:val="00547E02"/>
    <w:rsid w:val="005503FE"/>
    <w:rsid w:val="00554796"/>
    <w:rsid w:val="00585B8A"/>
    <w:rsid w:val="005C05C5"/>
    <w:rsid w:val="005C1B47"/>
    <w:rsid w:val="005C2094"/>
    <w:rsid w:val="005C551C"/>
    <w:rsid w:val="005D28E7"/>
    <w:rsid w:val="006133C2"/>
    <w:rsid w:val="006607ED"/>
    <w:rsid w:val="00667889"/>
    <w:rsid w:val="00672CAD"/>
    <w:rsid w:val="006776E6"/>
    <w:rsid w:val="00687033"/>
    <w:rsid w:val="0069611B"/>
    <w:rsid w:val="0069652F"/>
    <w:rsid w:val="006A45A4"/>
    <w:rsid w:val="006B3C97"/>
    <w:rsid w:val="006C5A09"/>
    <w:rsid w:val="006C7816"/>
    <w:rsid w:val="006D327E"/>
    <w:rsid w:val="007210FA"/>
    <w:rsid w:val="007356B0"/>
    <w:rsid w:val="007524A7"/>
    <w:rsid w:val="007627D7"/>
    <w:rsid w:val="00785E18"/>
    <w:rsid w:val="007E1A4B"/>
    <w:rsid w:val="007E416E"/>
    <w:rsid w:val="007F780F"/>
    <w:rsid w:val="00804BD2"/>
    <w:rsid w:val="00820F0E"/>
    <w:rsid w:val="00845C2B"/>
    <w:rsid w:val="00852303"/>
    <w:rsid w:val="008530F4"/>
    <w:rsid w:val="00854733"/>
    <w:rsid w:val="00897B29"/>
    <w:rsid w:val="008B165B"/>
    <w:rsid w:val="008C2F78"/>
    <w:rsid w:val="008C4D3F"/>
    <w:rsid w:val="008E1A7C"/>
    <w:rsid w:val="008E2EAF"/>
    <w:rsid w:val="009254CE"/>
    <w:rsid w:val="0093241B"/>
    <w:rsid w:val="009A04CF"/>
    <w:rsid w:val="009B7C33"/>
    <w:rsid w:val="009C1279"/>
    <w:rsid w:val="009C1EDB"/>
    <w:rsid w:val="009D07CC"/>
    <w:rsid w:val="00A201A7"/>
    <w:rsid w:val="00A26979"/>
    <w:rsid w:val="00A3581D"/>
    <w:rsid w:val="00A37297"/>
    <w:rsid w:val="00A40B38"/>
    <w:rsid w:val="00A45291"/>
    <w:rsid w:val="00A5438A"/>
    <w:rsid w:val="00A741F4"/>
    <w:rsid w:val="00A751A8"/>
    <w:rsid w:val="00A81469"/>
    <w:rsid w:val="00A90492"/>
    <w:rsid w:val="00A94C38"/>
    <w:rsid w:val="00AA5170"/>
    <w:rsid w:val="00AB791E"/>
    <w:rsid w:val="00AC64CF"/>
    <w:rsid w:val="00AC6B69"/>
    <w:rsid w:val="00AE1AA7"/>
    <w:rsid w:val="00AF2A6A"/>
    <w:rsid w:val="00B34DF8"/>
    <w:rsid w:val="00B464EF"/>
    <w:rsid w:val="00BC2BCC"/>
    <w:rsid w:val="00BC4E92"/>
    <w:rsid w:val="00BC704A"/>
    <w:rsid w:val="00BD52E1"/>
    <w:rsid w:val="00BD5518"/>
    <w:rsid w:val="00BD6C4A"/>
    <w:rsid w:val="00BF1075"/>
    <w:rsid w:val="00BF5036"/>
    <w:rsid w:val="00C24FE6"/>
    <w:rsid w:val="00C4146E"/>
    <w:rsid w:val="00C45837"/>
    <w:rsid w:val="00C46F54"/>
    <w:rsid w:val="00C513D7"/>
    <w:rsid w:val="00C61B7B"/>
    <w:rsid w:val="00C71912"/>
    <w:rsid w:val="00C730A7"/>
    <w:rsid w:val="00C90742"/>
    <w:rsid w:val="00CA31EA"/>
    <w:rsid w:val="00CA371A"/>
    <w:rsid w:val="00CA6A6A"/>
    <w:rsid w:val="00CB3CB2"/>
    <w:rsid w:val="00CC1032"/>
    <w:rsid w:val="00CD0517"/>
    <w:rsid w:val="00CD5659"/>
    <w:rsid w:val="00CE5064"/>
    <w:rsid w:val="00D00949"/>
    <w:rsid w:val="00D12381"/>
    <w:rsid w:val="00D23938"/>
    <w:rsid w:val="00D34488"/>
    <w:rsid w:val="00D4488D"/>
    <w:rsid w:val="00DA1728"/>
    <w:rsid w:val="00DA623D"/>
    <w:rsid w:val="00DB24FA"/>
    <w:rsid w:val="00DE4C9E"/>
    <w:rsid w:val="00DF1F0F"/>
    <w:rsid w:val="00E1145D"/>
    <w:rsid w:val="00E20A21"/>
    <w:rsid w:val="00E2424A"/>
    <w:rsid w:val="00E278AE"/>
    <w:rsid w:val="00E41C96"/>
    <w:rsid w:val="00E42CF0"/>
    <w:rsid w:val="00E60AEB"/>
    <w:rsid w:val="00E67834"/>
    <w:rsid w:val="00E7313B"/>
    <w:rsid w:val="00E76290"/>
    <w:rsid w:val="00E94848"/>
    <w:rsid w:val="00EC0778"/>
    <w:rsid w:val="00EC32C0"/>
    <w:rsid w:val="00ED1995"/>
    <w:rsid w:val="00EE5E2E"/>
    <w:rsid w:val="00F12A80"/>
    <w:rsid w:val="00F149B8"/>
    <w:rsid w:val="00F2621D"/>
    <w:rsid w:val="00F30716"/>
    <w:rsid w:val="00F310C4"/>
    <w:rsid w:val="00F32B16"/>
    <w:rsid w:val="00F407F6"/>
    <w:rsid w:val="00F41273"/>
    <w:rsid w:val="00F4155A"/>
    <w:rsid w:val="00F96B2D"/>
    <w:rsid w:val="00FC5B82"/>
    <w:rsid w:val="00FD0135"/>
    <w:rsid w:val="00FD62EE"/>
    <w:rsid w:val="00FF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075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C97"/>
    <w:pPr>
      <w:ind w:left="720"/>
      <w:contextualSpacing/>
    </w:pPr>
  </w:style>
  <w:style w:type="character" w:customStyle="1" w:styleId="pt-a0-000022">
    <w:name w:val="pt-a0-000022"/>
    <w:basedOn w:val="a0"/>
    <w:rsid w:val="006B3C97"/>
  </w:style>
  <w:style w:type="character" w:customStyle="1" w:styleId="pt-a0-000054">
    <w:name w:val="pt-a0-000054"/>
    <w:basedOn w:val="a0"/>
    <w:rsid w:val="006B3C97"/>
  </w:style>
  <w:style w:type="paragraph" w:styleId="a4">
    <w:name w:val="Balloon Text"/>
    <w:basedOn w:val="a"/>
    <w:link w:val="a5"/>
    <w:uiPriority w:val="99"/>
    <w:semiHidden/>
    <w:unhideWhenUsed/>
    <w:rsid w:val="00D344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3448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Стиль 13 пт"/>
    <w:semiHidden/>
    <w:rsid w:val="008530F4"/>
    <w:rPr>
      <w:rFonts w:ascii="Times New Roman" w:hAnsi="Times New Roman" w:cs="Times New Roman" w:hint="default"/>
      <w:sz w:val="26"/>
    </w:rPr>
  </w:style>
  <w:style w:type="paragraph" w:customStyle="1" w:styleId="1">
    <w:name w:val="Знак1"/>
    <w:basedOn w:val="a"/>
    <w:rsid w:val="00A201A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WW8Num1z3">
    <w:name w:val="WW8Num1z3"/>
    <w:rsid w:val="00320FAE"/>
  </w:style>
  <w:style w:type="paragraph" w:customStyle="1" w:styleId="Style2">
    <w:name w:val="Style2"/>
    <w:basedOn w:val="a"/>
    <w:uiPriority w:val="99"/>
    <w:rsid w:val="00320FAE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1">
    <w:name w:val="Font Style11"/>
    <w:uiPriority w:val="99"/>
    <w:rsid w:val="00320FAE"/>
    <w:rPr>
      <w:rFonts w:ascii="Times New Roman" w:hAnsi="Times New Roman" w:cs="Times New Roman"/>
      <w:sz w:val="26"/>
      <w:szCs w:val="26"/>
    </w:rPr>
  </w:style>
  <w:style w:type="paragraph" w:customStyle="1" w:styleId="10">
    <w:name w:val="10"/>
    <w:basedOn w:val="a"/>
    <w:rsid w:val="004213F6"/>
    <w:pPr>
      <w:keepNext/>
      <w:spacing w:before="120" w:after="120"/>
      <w:jc w:val="center"/>
    </w:pPr>
    <w:rPr>
      <w:rFonts w:ascii="Arial" w:hAnsi="Arial" w:cs="Arial"/>
      <w:sz w:val="20"/>
      <w:szCs w:val="20"/>
    </w:rPr>
  </w:style>
  <w:style w:type="paragraph" w:customStyle="1" w:styleId="Pro-Tab">
    <w:name w:val="Pro-Tab"/>
    <w:basedOn w:val="a"/>
    <w:rsid w:val="00006C70"/>
    <w:pPr>
      <w:spacing w:before="40" w:after="40"/>
    </w:pPr>
    <w:rPr>
      <w:rFonts w:ascii="Tahoma" w:hAnsi="Tahoma" w:cs="Tahoma"/>
      <w:kern w:val="1"/>
      <w:sz w:val="16"/>
      <w:szCs w:val="20"/>
      <w:lang w:eastAsia="zh-CN"/>
    </w:rPr>
  </w:style>
  <w:style w:type="paragraph" w:styleId="a6">
    <w:name w:val="No Spacing"/>
    <w:uiPriority w:val="1"/>
    <w:qFormat/>
    <w:rsid w:val="006D32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075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2E0E0-9ED4-4CE7-87E0-DE9037AAA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COMP13</dc:creator>
  <cp:lastModifiedBy>polzovatel</cp:lastModifiedBy>
  <cp:revision>29</cp:revision>
  <cp:lastPrinted>2022-01-28T07:35:00Z</cp:lastPrinted>
  <dcterms:created xsi:type="dcterms:W3CDTF">2021-10-22T07:25:00Z</dcterms:created>
  <dcterms:modified xsi:type="dcterms:W3CDTF">2023-06-19T02:53:00Z</dcterms:modified>
</cp:coreProperties>
</file>