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568" w:rsidRPr="009F084E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Российская Федерация</w:t>
      </w:r>
    </w:p>
    <w:p w:rsidR="00E23568" w:rsidRPr="009F084E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АДМИНИСТРАЦИЯ</w:t>
      </w:r>
    </w:p>
    <w:p w:rsidR="00E23568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</w:t>
      </w:r>
      <w:r w:rsidRPr="009F084E">
        <w:rPr>
          <w:b/>
          <w:bCs/>
          <w:sz w:val="28"/>
          <w:szCs w:val="28"/>
        </w:rPr>
        <w:t>ельского поселения</w:t>
      </w:r>
    </w:p>
    <w:p w:rsidR="00E23568" w:rsidRPr="009F084E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муниципального района </w:t>
      </w:r>
    </w:p>
    <w:p w:rsidR="00E23568" w:rsidRPr="009F084E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Иркутская область</w:t>
      </w:r>
    </w:p>
    <w:p w:rsidR="00E23568" w:rsidRDefault="00E23568" w:rsidP="00E23568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7451DA" w:rsidRPr="008D44A1" w:rsidRDefault="007451DA" w:rsidP="007451DA">
      <w:pPr>
        <w:shd w:val="clear" w:color="auto" w:fill="FFFFFF"/>
        <w:tabs>
          <w:tab w:val="left" w:leader="underscore" w:pos="1649"/>
        </w:tabs>
        <w:spacing w:after="0"/>
        <w:ind w:left="226"/>
        <w:jc w:val="center"/>
        <w:rPr>
          <w:sz w:val="28"/>
          <w:szCs w:val="28"/>
        </w:rPr>
      </w:pPr>
    </w:p>
    <w:p w:rsidR="007451DA" w:rsidRPr="007231DE" w:rsidRDefault="007451DA" w:rsidP="007451DA">
      <w:pPr>
        <w:shd w:val="clear" w:color="auto" w:fill="FFFFFF"/>
        <w:tabs>
          <w:tab w:val="left" w:leader="underscore" w:pos="1649"/>
        </w:tabs>
        <w:spacing w:after="0"/>
        <w:ind w:left="226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 xml:space="preserve"> </w:t>
      </w:r>
    </w:p>
    <w:p w:rsidR="007451DA" w:rsidRPr="007231DE" w:rsidRDefault="007451DA" w:rsidP="007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pacing w:val="-19"/>
          <w:sz w:val="28"/>
          <w:szCs w:val="28"/>
        </w:rPr>
        <w:t>От</w:t>
      </w:r>
      <w:r w:rsidR="00B02DA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FA27B3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003293">
        <w:rPr>
          <w:rFonts w:ascii="Times New Roman" w:hAnsi="Times New Roman" w:cs="Times New Roman"/>
          <w:spacing w:val="-19"/>
          <w:sz w:val="28"/>
          <w:szCs w:val="28"/>
        </w:rPr>
        <w:t>14</w:t>
      </w:r>
      <w:r w:rsidR="00E23568">
        <w:rPr>
          <w:rFonts w:ascii="Times New Roman" w:hAnsi="Times New Roman" w:cs="Times New Roman"/>
          <w:spacing w:val="-19"/>
          <w:sz w:val="28"/>
          <w:szCs w:val="28"/>
        </w:rPr>
        <w:t>.1</w:t>
      </w:r>
      <w:r w:rsidR="00003293">
        <w:rPr>
          <w:rFonts w:ascii="Times New Roman" w:hAnsi="Times New Roman" w:cs="Times New Roman"/>
          <w:spacing w:val="-19"/>
          <w:sz w:val="28"/>
          <w:szCs w:val="28"/>
        </w:rPr>
        <w:t>2</w:t>
      </w:r>
      <w:r w:rsidR="00E23568">
        <w:rPr>
          <w:rFonts w:ascii="Times New Roman" w:hAnsi="Times New Roman" w:cs="Times New Roman"/>
          <w:spacing w:val="-19"/>
          <w:sz w:val="28"/>
          <w:szCs w:val="28"/>
        </w:rPr>
        <w:t>.</w:t>
      </w:r>
      <w:r>
        <w:rPr>
          <w:rFonts w:ascii="Times New Roman" w:hAnsi="Times New Roman" w:cs="Times New Roman"/>
          <w:spacing w:val="-19"/>
          <w:sz w:val="28"/>
          <w:szCs w:val="28"/>
        </w:rPr>
        <w:t>20</w:t>
      </w:r>
      <w:r w:rsidR="00E54F26">
        <w:rPr>
          <w:rFonts w:ascii="Times New Roman" w:hAnsi="Times New Roman" w:cs="Times New Roman"/>
          <w:spacing w:val="-19"/>
          <w:sz w:val="28"/>
          <w:szCs w:val="28"/>
        </w:rPr>
        <w:t>2</w:t>
      </w:r>
      <w:r w:rsidR="00FA27B3">
        <w:rPr>
          <w:rFonts w:ascii="Times New Roman" w:hAnsi="Times New Roman" w:cs="Times New Roman"/>
          <w:spacing w:val="-19"/>
          <w:sz w:val="28"/>
          <w:szCs w:val="28"/>
        </w:rPr>
        <w:t>2</w:t>
      </w: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г.                                                                              </w:t>
      </w:r>
      <w:r>
        <w:rPr>
          <w:rFonts w:ascii="Times New Roman" w:hAnsi="Times New Roman" w:cs="Times New Roman"/>
          <w:spacing w:val="-19"/>
          <w:sz w:val="28"/>
          <w:szCs w:val="28"/>
        </w:rPr>
        <w:t xml:space="preserve">                      </w:t>
      </w: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                       </w:t>
      </w:r>
      <w:r w:rsidRPr="007231DE">
        <w:rPr>
          <w:rFonts w:ascii="Times New Roman" w:hAnsi="Times New Roman" w:cs="Times New Roman"/>
          <w:sz w:val="28"/>
          <w:szCs w:val="28"/>
        </w:rPr>
        <w:t xml:space="preserve">№ </w:t>
      </w:r>
      <w:r w:rsidR="00003293">
        <w:rPr>
          <w:rFonts w:ascii="Times New Roman" w:hAnsi="Times New Roman" w:cs="Times New Roman"/>
          <w:sz w:val="28"/>
          <w:szCs w:val="28"/>
        </w:rPr>
        <w:t>169</w:t>
      </w:r>
    </w:p>
    <w:p w:rsidR="007451DA" w:rsidRPr="007231DE" w:rsidRDefault="007451DA" w:rsidP="007451DA">
      <w:pPr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7231DE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7451DA" w:rsidRPr="007231DE" w:rsidRDefault="007451DA" w:rsidP="007451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3293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>Об</w:t>
      </w:r>
      <w:r w:rsidRPr="00003293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>сновных направлени</w:t>
      </w:r>
      <w:r w:rsidRPr="00003293">
        <w:rPr>
          <w:rFonts w:ascii="Times New Roman" w:hAnsi="Times New Roman" w:cs="Times New Roman"/>
          <w:b/>
          <w:sz w:val="28"/>
          <w:szCs w:val="28"/>
        </w:rPr>
        <w:t xml:space="preserve">ях 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бюджетной и налоговой политики </w:t>
      </w:r>
      <w:r w:rsidR="00E23568"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Новомальтинского 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r w:rsidR="00E23568"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Усольского 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 w:rsidR="00E23568" w:rsidRPr="00003293">
        <w:rPr>
          <w:rFonts w:ascii="Times New Roman" w:eastAsia="Times New Roman" w:hAnsi="Times New Roman" w:cs="Times New Roman"/>
          <w:b/>
          <w:sz w:val="28"/>
          <w:szCs w:val="28"/>
        </w:rPr>
        <w:t>района Иркутской области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</w:t>
      </w:r>
      <w:r w:rsidR="00FA27B3" w:rsidRPr="00003293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год </w:t>
      </w:r>
    </w:p>
    <w:p w:rsidR="007451DA" w:rsidRPr="00003293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>и на плановый период 202</w:t>
      </w:r>
      <w:r w:rsidR="00FA27B3" w:rsidRPr="00003293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E54F26"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 и 202</w:t>
      </w:r>
      <w:r w:rsidR="00FA27B3" w:rsidRPr="00003293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годов</w:t>
      </w:r>
    </w:p>
    <w:p w:rsidR="007451DA" w:rsidRPr="00003293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51DA" w:rsidRPr="00003293" w:rsidRDefault="007451DA" w:rsidP="003C2D6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В целях разработки проекта бюджета </w:t>
      </w:r>
      <w:r w:rsidR="00E23568" w:rsidRPr="00003293">
        <w:rPr>
          <w:rFonts w:ascii="Times New Roman" w:eastAsia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на 202</w:t>
      </w:r>
      <w:r w:rsidR="00FA27B3" w:rsidRPr="0000329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202</w:t>
      </w:r>
      <w:r w:rsidR="00FA27B3" w:rsidRPr="00003293">
        <w:rPr>
          <w:rFonts w:ascii="Times New Roman" w:eastAsia="Times New Roman" w:hAnsi="Times New Roman" w:cs="Times New Roman"/>
          <w:sz w:val="28"/>
          <w:szCs w:val="28"/>
        </w:rPr>
        <w:t>4</w:t>
      </w:r>
      <w:r w:rsidR="00E54F26"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FA27B3" w:rsidRPr="0000329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годов, в соответствии </w:t>
      </w:r>
      <w:r w:rsidRPr="000032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требованиями пункта 2 статьи 172 Бюджетного кодекса Российской Федерации и </w:t>
      </w:r>
      <w:r w:rsidRPr="00003293">
        <w:rPr>
          <w:rFonts w:ascii="Times New Roman" w:hAnsi="Times New Roman" w:cs="Times New Roman"/>
          <w:sz w:val="28"/>
          <w:szCs w:val="28"/>
        </w:rPr>
        <w:t xml:space="preserve">соответствии с положением от </w:t>
      </w:r>
      <w:r w:rsidR="00E54F26" w:rsidRPr="00003293">
        <w:rPr>
          <w:rFonts w:ascii="Times New Roman" w:hAnsi="Times New Roman" w:cs="Times New Roman"/>
          <w:sz w:val="28"/>
          <w:szCs w:val="28"/>
        </w:rPr>
        <w:t>27.02.</w:t>
      </w:r>
      <w:r w:rsidRPr="00003293">
        <w:rPr>
          <w:rFonts w:ascii="Times New Roman" w:hAnsi="Times New Roman" w:cs="Times New Roman"/>
          <w:sz w:val="28"/>
          <w:szCs w:val="28"/>
        </w:rPr>
        <w:t>20</w:t>
      </w:r>
      <w:r w:rsidR="00E54F26" w:rsidRPr="00003293">
        <w:rPr>
          <w:rFonts w:ascii="Times New Roman" w:hAnsi="Times New Roman" w:cs="Times New Roman"/>
          <w:sz w:val="28"/>
          <w:szCs w:val="28"/>
        </w:rPr>
        <w:t xml:space="preserve">20 </w:t>
      </w:r>
      <w:r w:rsidRPr="00003293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E54F26" w:rsidRPr="00003293">
        <w:rPr>
          <w:rFonts w:ascii="Times New Roman" w:hAnsi="Times New Roman" w:cs="Times New Roman"/>
          <w:sz w:val="28"/>
          <w:szCs w:val="28"/>
        </w:rPr>
        <w:t>97</w:t>
      </w:r>
      <w:r w:rsidRPr="00003293">
        <w:rPr>
          <w:rFonts w:ascii="Times New Roman" w:hAnsi="Times New Roman" w:cs="Times New Roman"/>
          <w:sz w:val="28"/>
          <w:szCs w:val="28"/>
        </w:rPr>
        <w:t xml:space="preserve"> «О бюджетном процессе в </w:t>
      </w:r>
      <w:r w:rsidR="005E6D7F" w:rsidRPr="00003293">
        <w:rPr>
          <w:rFonts w:ascii="Times New Roman" w:hAnsi="Times New Roman" w:cs="Times New Roman"/>
          <w:sz w:val="28"/>
          <w:szCs w:val="28"/>
        </w:rPr>
        <w:t xml:space="preserve">Новомальтинском </w:t>
      </w:r>
      <w:r w:rsidRPr="00003293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5E6D7F" w:rsidRPr="00003293">
        <w:rPr>
          <w:rFonts w:ascii="Times New Roman" w:hAnsi="Times New Roman" w:cs="Times New Roman"/>
          <w:sz w:val="28"/>
          <w:szCs w:val="28"/>
        </w:rPr>
        <w:t xml:space="preserve">Усольского </w:t>
      </w:r>
      <w:r w:rsidRPr="00003293">
        <w:rPr>
          <w:rFonts w:ascii="Times New Roman" w:hAnsi="Times New Roman" w:cs="Times New Roman"/>
          <w:sz w:val="28"/>
          <w:szCs w:val="28"/>
        </w:rPr>
        <w:t>муниципального</w:t>
      </w:r>
      <w:r w:rsidR="005E6D7F" w:rsidRPr="00003293">
        <w:rPr>
          <w:rFonts w:ascii="Times New Roman" w:hAnsi="Times New Roman" w:cs="Times New Roman"/>
          <w:sz w:val="28"/>
          <w:szCs w:val="28"/>
        </w:rPr>
        <w:t xml:space="preserve"> района Иркутской области</w:t>
      </w:r>
      <w:r w:rsidRPr="00003293">
        <w:rPr>
          <w:rFonts w:ascii="Times New Roman" w:hAnsi="Times New Roman" w:cs="Times New Roman"/>
          <w:sz w:val="28"/>
          <w:szCs w:val="28"/>
        </w:rPr>
        <w:t>»,</w:t>
      </w:r>
      <w:r w:rsidR="00FE714C" w:rsidRPr="00003293">
        <w:rPr>
          <w:rFonts w:ascii="Times New Roman" w:hAnsi="Times New Roman" w:cs="Times New Roman"/>
          <w:sz w:val="28"/>
          <w:szCs w:val="28"/>
        </w:rPr>
        <w:t xml:space="preserve"> </w:t>
      </w:r>
      <w:r w:rsidR="005E6D7F" w:rsidRPr="00003293">
        <w:rPr>
          <w:rFonts w:ascii="Times New Roman" w:hAnsi="Times New Roman" w:cs="Times New Roman"/>
          <w:sz w:val="28"/>
          <w:szCs w:val="28"/>
        </w:rPr>
        <w:t>(с изменениями от 25.02.2021</w:t>
      </w:r>
      <w:proofErr w:type="gramEnd"/>
      <w:r w:rsidR="005E6D7F" w:rsidRPr="00003293">
        <w:rPr>
          <w:rFonts w:ascii="Times New Roman" w:hAnsi="Times New Roman" w:cs="Times New Roman"/>
          <w:sz w:val="28"/>
          <w:szCs w:val="28"/>
        </w:rPr>
        <w:t>г. № 120,от 29.04.2022г. №м181)</w:t>
      </w:r>
      <w:r w:rsidRPr="00003293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proofErr w:type="spellStart"/>
      <w:r w:rsidRPr="00003293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003293">
        <w:rPr>
          <w:rFonts w:ascii="Times New Roman" w:hAnsi="Times New Roman" w:cs="Times New Roman"/>
          <w:sz w:val="28"/>
          <w:szCs w:val="28"/>
        </w:rPr>
        <w:t xml:space="preserve">. 46,62,63 Устава Новомальтинского </w:t>
      </w:r>
      <w:r w:rsidR="00E23568" w:rsidRPr="0000329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E6D7F" w:rsidRPr="00003293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</w:t>
      </w:r>
      <w:r w:rsidRPr="00003293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E23568" w:rsidRPr="0000329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00329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E6D7F" w:rsidRPr="00003293"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</w:p>
    <w:p w:rsidR="007451DA" w:rsidRPr="00003293" w:rsidRDefault="007451DA" w:rsidP="003C2D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329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451DA" w:rsidRPr="0000329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>Утвердить:</w:t>
      </w:r>
    </w:p>
    <w:p w:rsidR="007451DA" w:rsidRPr="0000329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- Основные направления бюджетной политики </w:t>
      </w:r>
      <w:r w:rsidR="00E23568" w:rsidRPr="00003293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на 202</w:t>
      </w:r>
      <w:r w:rsidR="001E4626" w:rsidRPr="0000329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202</w:t>
      </w:r>
      <w:r w:rsidR="001E4626" w:rsidRPr="00003293">
        <w:rPr>
          <w:rFonts w:ascii="Times New Roman" w:eastAsia="Times New Roman" w:hAnsi="Times New Roman" w:cs="Times New Roman"/>
          <w:sz w:val="28"/>
          <w:szCs w:val="28"/>
        </w:rPr>
        <w:t>4</w:t>
      </w:r>
      <w:r w:rsidR="00E54F26"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1E4626" w:rsidRPr="0000329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годов (Приложение №1).</w:t>
      </w:r>
    </w:p>
    <w:p w:rsidR="007451DA" w:rsidRPr="0000329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- Основные направления налоговой политики </w:t>
      </w:r>
      <w:r w:rsidR="00E23568" w:rsidRPr="00003293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E4626" w:rsidRPr="0000329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>год и на плановый период 202</w:t>
      </w:r>
      <w:r w:rsidR="001E4626" w:rsidRPr="0000329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1E4626" w:rsidRPr="0000329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годов (Приложение №2).</w:t>
      </w:r>
    </w:p>
    <w:p w:rsidR="007451DA" w:rsidRPr="0000329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03293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00329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23568" w:rsidRPr="0000329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00329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C2FC0" w:rsidRPr="00003293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</w:t>
      </w:r>
      <w:r w:rsidRPr="00003293">
        <w:rPr>
          <w:rFonts w:ascii="Times New Roman" w:hAnsi="Times New Roman" w:cs="Times New Roman"/>
          <w:sz w:val="28"/>
          <w:szCs w:val="28"/>
        </w:rPr>
        <w:t xml:space="preserve"> при разработке проекта бюджета сельского поселения на 202</w:t>
      </w:r>
      <w:r w:rsidR="005C2FC0" w:rsidRPr="00003293">
        <w:rPr>
          <w:rFonts w:ascii="Times New Roman" w:hAnsi="Times New Roman" w:cs="Times New Roman"/>
          <w:sz w:val="28"/>
          <w:szCs w:val="28"/>
        </w:rPr>
        <w:t>3</w:t>
      </w:r>
      <w:r w:rsidRPr="00003293">
        <w:rPr>
          <w:rFonts w:ascii="Times New Roman" w:hAnsi="Times New Roman" w:cs="Times New Roman"/>
          <w:sz w:val="28"/>
          <w:szCs w:val="28"/>
        </w:rPr>
        <w:t xml:space="preserve"> год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на плановый период 202</w:t>
      </w:r>
      <w:r w:rsidR="005C2FC0" w:rsidRPr="0000329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5C2FC0" w:rsidRPr="0000329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годов</w:t>
      </w:r>
      <w:r w:rsidRPr="00003293">
        <w:rPr>
          <w:rFonts w:ascii="Times New Roman" w:hAnsi="Times New Roman" w:cs="Times New Roman"/>
          <w:sz w:val="28"/>
          <w:szCs w:val="28"/>
        </w:rPr>
        <w:t xml:space="preserve"> обеспечить соблюдение Основных направлений бюджетной и налоговой политики </w:t>
      </w:r>
      <w:r w:rsidR="005C2FC0" w:rsidRPr="00003293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 </w:t>
      </w:r>
      <w:r w:rsidRPr="00003293">
        <w:rPr>
          <w:rFonts w:ascii="Times New Roman" w:hAnsi="Times New Roman" w:cs="Times New Roman"/>
          <w:sz w:val="28"/>
          <w:szCs w:val="28"/>
        </w:rPr>
        <w:t>образования на 202</w:t>
      </w:r>
      <w:r w:rsidR="005C2FC0" w:rsidRPr="00003293">
        <w:rPr>
          <w:rFonts w:ascii="Times New Roman" w:hAnsi="Times New Roman" w:cs="Times New Roman"/>
          <w:sz w:val="28"/>
          <w:szCs w:val="28"/>
        </w:rPr>
        <w:t>3</w:t>
      </w:r>
      <w:r w:rsidRPr="00003293">
        <w:rPr>
          <w:rFonts w:ascii="Times New Roman" w:hAnsi="Times New Roman" w:cs="Times New Roman"/>
          <w:sz w:val="28"/>
          <w:szCs w:val="28"/>
        </w:rPr>
        <w:t xml:space="preserve"> год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на плановый период 202</w:t>
      </w:r>
      <w:r w:rsidR="005C2FC0" w:rsidRPr="0000329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5C2FC0" w:rsidRPr="0000329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>годов.</w:t>
      </w:r>
      <w:proofErr w:type="gramEnd"/>
    </w:p>
    <w:p w:rsidR="007451DA" w:rsidRPr="00003293" w:rsidRDefault="007451DA" w:rsidP="00E23568">
      <w:pPr>
        <w:spacing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образования», и разместить в </w:t>
      </w:r>
      <w:r w:rsidRPr="00003293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информационно-телекоммуникационной сети «Интернет» на официальном сайте администрации </w:t>
      </w:r>
      <w:r w:rsidR="00E23568"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Новомальтинского </w:t>
      </w:r>
      <w:r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>сельского поселения</w:t>
      </w:r>
      <w:r w:rsidR="00C21B11"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Усольского муниципального района Иркутской области</w:t>
      </w:r>
      <w:r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-novomaltinsk.ru</w:t>
      </w:r>
    </w:p>
    <w:p w:rsidR="007451DA" w:rsidRPr="00003293" w:rsidRDefault="007451DA" w:rsidP="00E23568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03293">
        <w:rPr>
          <w:rFonts w:ascii="Times New Roman" w:hAnsi="Times New Roman" w:cs="Times New Roman"/>
          <w:sz w:val="28"/>
          <w:szCs w:val="28"/>
          <w:lang w:eastAsia="ar-SA"/>
        </w:rPr>
        <w:t>4.Настоящее постановление вступает в силу после его официального опубликования.</w:t>
      </w:r>
    </w:p>
    <w:p w:rsidR="007451DA" w:rsidRPr="0000329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51DA" w:rsidRPr="00003293" w:rsidRDefault="007451DA" w:rsidP="003C2D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3568" w:rsidRPr="00003293" w:rsidRDefault="007451DA" w:rsidP="00E235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E23568" w:rsidRPr="00003293">
        <w:rPr>
          <w:rFonts w:ascii="Times New Roman" w:eastAsia="Times New Roman" w:hAnsi="Times New Roman" w:cs="Times New Roman"/>
          <w:sz w:val="28"/>
          <w:szCs w:val="28"/>
        </w:rPr>
        <w:t>Новомальтинского</w:t>
      </w:r>
    </w:p>
    <w:p w:rsidR="007451DA" w:rsidRPr="00003293" w:rsidRDefault="007451DA" w:rsidP="003C2D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E23568" w:rsidRPr="0000329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proofErr w:type="spellStart"/>
      <w:r w:rsidR="00C21B11" w:rsidRPr="00003293">
        <w:rPr>
          <w:rFonts w:ascii="Times New Roman" w:eastAsia="Times New Roman" w:hAnsi="Times New Roman" w:cs="Times New Roman"/>
          <w:sz w:val="28"/>
          <w:szCs w:val="28"/>
        </w:rPr>
        <w:t>Т.В.Маркова</w:t>
      </w:r>
      <w:proofErr w:type="spellEnd"/>
    </w:p>
    <w:p w:rsidR="007451DA" w:rsidRPr="0018688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51DA" w:rsidRPr="00AE44C9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AE44C9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43CDE" w:rsidRDefault="00543CD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63F8" w:rsidRDefault="003C63F8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451DA" w:rsidRPr="003C63F8" w:rsidRDefault="007451DA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Приложение 1</w:t>
      </w:r>
    </w:p>
    <w:p w:rsidR="002E2FD5" w:rsidRPr="003C63F8" w:rsidRDefault="007451DA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к постановлению</w:t>
      </w:r>
      <w:r w:rsidR="002E2FD5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администрации</w:t>
      </w:r>
    </w:p>
    <w:p w:rsidR="002E2FD5" w:rsidRPr="003C63F8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Новомальтинского сельского </w:t>
      </w:r>
    </w:p>
    <w:p w:rsidR="002E2FD5" w:rsidRPr="003C63F8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поселения Усольского муниципального </w:t>
      </w:r>
    </w:p>
    <w:p w:rsidR="007451DA" w:rsidRPr="003C63F8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района Иркутской области</w:t>
      </w:r>
    </w:p>
    <w:p w:rsidR="007451DA" w:rsidRPr="003C63F8" w:rsidRDefault="002E2FD5" w:rsidP="002E2FD5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 w:rsidR="007451DA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 </w:t>
      </w:r>
      <w:r w:rsidR="00003293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14</w:t>
      </w:r>
      <w:r w:rsidR="00FE714C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 w:rsidR="00003293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12</w:t>
      </w:r>
      <w:r w:rsidR="003C2D63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.202</w:t>
      </w:r>
      <w:r w:rsidR="00FE714C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  <w:r w:rsidR="007451DA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г. № </w:t>
      </w:r>
      <w:r w:rsidR="00003293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169</w:t>
      </w:r>
    </w:p>
    <w:p w:rsidR="007451DA" w:rsidRPr="003C63F8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451DA" w:rsidRPr="003C63F8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451DA" w:rsidRPr="003C63F8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ОСНОВНЫЕ НАПРАВЛЕНИЯ</w:t>
      </w:r>
    </w:p>
    <w:p w:rsidR="007451DA" w:rsidRPr="003C63F8" w:rsidRDefault="007451DA" w:rsidP="00543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бюджетной политики </w:t>
      </w:r>
      <w:r w:rsidR="00543CDE" w:rsidRPr="003C63F8">
        <w:rPr>
          <w:rFonts w:ascii="Times New Roman" w:eastAsia="Times New Roman" w:hAnsi="Times New Roman" w:cs="Times New Roman"/>
          <w:b/>
          <w:sz w:val="20"/>
          <w:szCs w:val="20"/>
        </w:rPr>
        <w:t xml:space="preserve">Новомальтинского сельского поселения Усольского муниципального района Иркутской области </w:t>
      </w:r>
      <w:r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на 20</w:t>
      </w:r>
      <w:r w:rsidR="00543CDE"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2</w:t>
      </w:r>
      <w:r w:rsidR="00FE714C"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3</w:t>
      </w:r>
      <w:r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год и на плановый период 202</w:t>
      </w:r>
      <w:r w:rsidR="00FE714C"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4</w:t>
      </w:r>
      <w:r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и 202</w:t>
      </w:r>
      <w:r w:rsidR="00FE714C"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5</w:t>
      </w:r>
      <w:r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годов</w:t>
      </w:r>
    </w:p>
    <w:p w:rsidR="007451DA" w:rsidRPr="003C63F8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451DA" w:rsidRPr="003C63F8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1. Общие положения</w:t>
      </w:r>
    </w:p>
    <w:p w:rsidR="007451DA" w:rsidRPr="003C63F8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Основные направления бюджетной и налоговой политики </w:t>
      </w:r>
      <w:r w:rsidR="00543CDE" w:rsidRPr="003C63F8">
        <w:rPr>
          <w:rFonts w:ascii="Times New Roman" w:eastAsia="Times New Roman" w:hAnsi="Times New Roman" w:cs="Times New Roman"/>
          <w:sz w:val="20"/>
          <w:szCs w:val="20"/>
        </w:rPr>
        <w:t>Новомальтинского сельского поселения Усольского муниципального района Иркутской области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на 20</w:t>
      </w:r>
      <w:r w:rsidR="00670DB3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  <w:r w:rsidR="00543CDE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год и на плановый период 202</w:t>
      </w:r>
      <w:r w:rsidR="00543CDE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 202</w:t>
      </w:r>
      <w:r w:rsidR="00543CDE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годов подготовлены в соответствии с требованиями Бюджетного кодекса Российской Федерации </w:t>
      </w:r>
      <w:r w:rsidRPr="003C63F8">
        <w:rPr>
          <w:rFonts w:ascii="Times New Roman" w:eastAsia="Times New Roman" w:hAnsi="Times New Roman" w:cs="Times New Roman"/>
          <w:sz w:val="20"/>
          <w:szCs w:val="20"/>
        </w:rPr>
        <w:t xml:space="preserve">и </w:t>
      </w:r>
      <w:r w:rsidRPr="003C63F8">
        <w:rPr>
          <w:rFonts w:ascii="Times New Roman" w:hAnsi="Times New Roman" w:cs="Times New Roman"/>
          <w:sz w:val="20"/>
          <w:szCs w:val="20"/>
        </w:rPr>
        <w:t xml:space="preserve">положением от </w:t>
      </w:r>
      <w:r w:rsidR="00670DB3" w:rsidRPr="003C63F8">
        <w:rPr>
          <w:rFonts w:ascii="Times New Roman" w:hAnsi="Times New Roman" w:cs="Times New Roman"/>
          <w:sz w:val="20"/>
          <w:szCs w:val="20"/>
        </w:rPr>
        <w:t xml:space="preserve">27.02.2020 </w:t>
      </w:r>
      <w:r w:rsidRPr="003C63F8">
        <w:rPr>
          <w:rFonts w:ascii="Times New Roman" w:hAnsi="Times New Roman" w:cs="Times New Roman"/>
          <w:sz w:val="20"/>
          <w:szCs w:val="20"/>
        </w:rPr>
        <w:t xml:space="preserve">года № </w:t>
      </w:r>
      <w:r w:rsidR="00670DB3" w:rsidRPr="003C63F8">
        <w:rPr>
          <w:rFonts w:ascii="Times New Roman" w:hAnsi="Times New Roman" w:cs="Times New Roman"/>
          <w:sz w:val="20"/>
          <w:szCs w:val="20"/>
        </w:rPr>
        <w:t>97</w:t>
      </w:r>
      <w:r w:rsidRPr="003C63F8">
        <w:rPr>
          <w:rFonts w:ascii="Times New Roman" w:hAnsi="Times New Roman" w:cs="Times New Roman"/>
          <w:sz w:val="20"/>
          <w:szCs w:val="20"/>
        </w:rPr>
        <w:t xml:space="preserve"> «О бюджетном процессе в </w:t>
      </w:r>
      <w:r w:rsidR="00FE714C" w:rsidRPr="003C63F8">
        <w:rPr>
          <w:rFonts w:ascii="Times New Roman" w:hAnsi="Times New Roman" w:cs="Times New Roman"/>
          <w:sz w:val="20"/>
          <w:szCs w:val="20"/>
        </w:rPr>
        <w:t xml:space="preserve">Новомальтинском </w:t>
      </w:r>
      <w:r w:rsidRPr="003C63F8">
        <w:rPr>
          <w:rFonts w:ascii="Times New Roman" w:hAnsi="Times New Roman" w:cs="Times New Roman"/>
          <w:sz w:val="20"/>
          <w:szCs w:val="20"/>
        </w:rPr>
        <w:t>сельско</w:t>
      </w:r>
      <w:r w:rsidR="00FE714C" w:rsidRPr="003C63F8">
        <w:rPr>
          <w:rFonts w:ascii="Times New Roman" w:hAnsi="Times New Roman" w:cs="Times New Roman"/>
          <w:sz w:val="20"/>
          <w:szCs w:val="20"/>
        </w:rPr>
        <w:t>м</w:t>
      </w:r>
      <w:r w:rsidRPr="003C63F8">
        <w:rPr>
          <w:rFonts w:ascii="Times New Roman" w:hAnsi="Times New Roman" w:cs="Times New Roman"/>
          <w:sz w:val="20"/>
          <w:szCs w:val="20"/>
        </w:rPr>
        <w:t xml:space="preserve"> поселении </w:t>
      </w:r>
      <w:r w:rsidR="00FE714C" w:rsidRPr="003C63F8">
        <w:rPr>
          <w:rFonts w:ascii="Times New Roman" w:hAnsi="Times New Roman" w:cs="Times New Roman"/>
          <w:sz w:val="20"/>
          <w:szCs w:val="20"/>
        </w:rPr>
        <w:t>Усольского</w:t>
      </w:r>
      <w:r w:rsidRPr="003C63F8">
        <w:rPr>
          <w:rFonts w:ascii="Times New Roman" w:hAnsi="Times New Roman" w:cs="Times New Roman"/>
          <w:sz w:val="20"/>
          <w:szCs w:val="20"/>
        </w:rPr>
        <w:t xml:space="preserve"> муниципального</w:t>
      </w:r>
      <w:r w:rsidR="00FE714C" w:rsidRPr="003C63F8">
        <w:rPr>
          <w:rFonts w:ascii="Times New Roman" w:hAnsi="Times New Roman" w:cs="Times New Roman"/>
          <w:sz w:val="20"/>
          <w:szCs w:val="20"/>
        </w:rPr>
        <w:t xml:space="preserve"> района Иркутской области</w:t>
      </w:r>
      <w:r w:rsidRPr="003C63F8">
        <w:rPr>
          <w:rFonts w:ascii="Times New Roman" w:hAnsi="Times New Roman" w:cs="Times New Roman"/>
          <w:sz w:val="20"/>
          <w:szCs w:val="20"/>
        </w:rPr>
        <w:t>»</w:t>
      </w:r>
      <w:r w:rsidR="00FE714C" w:rsidRPr="003C63F8">
        <w:rPr>
          <w:rFonts w:ascii="Times New Roman" w:hAnsi="Times New Roman" w:cs="Times New Roman"/>
          <w:sz w:val="20"/>
          <w:szCs w:val="20"/>
        </w:rPr>
        <w:t xml:space="preserve"> (с изменениями от 25.02.2021г. № 120,от 29.04.2022</w:t>
      </w:r>
      <w:proofErr w:type="gramEnd"/>
      <w:r w:rsidR="00FE714C" w:rsidRPr="003C63F8">
        <w:rPr>
          <w:rFonts w:ascii="Times New Roman" w:hAnsi="Times New Roman" w:cs="Times New Roman"/>
          <w:sz w:val="20"/>
          <w:szCs w:val="20"/>
        </w:rPr>
        <w:t xml:space="preserve">г. №м181) </w:t>
      </w:r>
      <w:r w:rsidRPr="003C63F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При подготовке учитывались положения следующих документов:</w:t>
      </w:r>
    </w:p>
    <w:p w:rsidR="007451DA" w:rsidRPr="003C63F8" w:rsidRDefault="007451DA" w:rsidP="003C2D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C63F8">
        <w:rPr>
          <w:rFonts w:ascii="Times New Roman" w:hAnsi="Times New Roman" w:cs="Times New Roman"/>
          <w:sz w:val="20"/>
          <w:szCs w:val="20"/>
        </w:rPr>
        <w:t>- Основных направления бюджетной, налоговой политики Российской Федерации на 202</w:t>
      </w:r>
      <w:r w:rsidR="00FE714C" w:rsidRPr="003C63F8">
        <w:rPr>
          <w:rFonts w:ascii="Times New Roman" w:hAnsi="Times New Roman" w:cs="Times New Roman"/>
          <w:sz w:val="20"/>
          <w:szCs w:val="20"/>
        </w:rPr>
        <w:t>3</w:t>
      </w:r>
      <w:r w:rsidRPr="003C63F8">
        <w:rPr>
          <w:rFonts w:ascii="Times New Roman" w:hAnsi="Times New Roman" w:cs="Times New Roman"/>
          <w:sz w:val="20"/>
          <w:szCs w:val="20"/>
        </w:rPr>
        <w:t xml:space="preserve"> год и плановый период 202</w:t>
      </w:r>
      <w:r w:rsidR="00FE714C" w:rsidRPr="003C63F8">
        <w:rPr>
          <w:rFonts w:ascii="Times New Roman" w:hAnsi="Times New Roman" w:cs="Times New Roman"/>
          <w:sz w:val="20"/>
          <w:szCs w:val="20"/>
        </w:rPr>
        <w:t>4</w:t>
      </w:r>
      <w:r w:rsidRPr="003C63F8">
        <w:rPr>
          <w:rFonts w:ascii="Times New Roman" w:hAnsi="Times New Roman" w:cs="Times New Roman"/>
          <w:sz w:val="20"/>
          <w:szCs w:val="20"/>
        </w:rPr>
        <w:t>- 202</w:t>
      </w:r>
      <w:r w:rsidR="00FE714C" w:rsidRPr="003C63F8">
        <w:rPr>
          <w:rFonts w:ascii="Times New Roman" w:hAnsi="Times New Roman" w:cs="Times New Roman"/>
          <w:sz w:val="20"/>
          <w:szCs w:val="20"/>
        </w:rPr>
        <w:t>5</w:t>
      </w:r>
      <w:r w:rsidRPr="003C63F8">
        <w:rPr>
          <w:rFonts w:ascii="Times New Roman" w:hAnsi="Times New Roman" w:cs="Times New Roman"/>
          <w:sz w:val="20"/>
          <w:szCs w:val="20"/>
        </w:rPr>
        <w:t xml:space="preserve"> годов;</w:t>
      </w:r>
    </w:p>
    <w:p w:rsidR="007451DA" w:rsidRPr="003C63F8" w:rsidRDefault="007451DA" w:rsidP="003C2D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C63F8">
        <w:rPr>
          <w:rFonts w:ascii="Times New Roman" w:hAnsi="Times New Roman" w:cs="Times New Roman"/>
          <w:sz w:val="20"/>
          <w:szCs w:val="20"/>
        </w:rPr>
        <w:t>- Основных направлений  бюджетной и налоговой политики Иркутской области на 202</w:t>
      </w:r>
      <w:r w:rsidR="00FE714C" w:rsidRPr="003C63F8">
        <w:rPr>
          <w:rFonts w:ascii="Times New Roman" w:hAnsi="Times New Roman" w:cs="Times New Roman"/>
          <w:sz w:val="20"/>
          <w:szCs w:val="20"/>
        </w:rPr>
        <w:t>3</w:t>
      </w:r>
      <w:r w:rsidRPr="003C63F8">
        <w:rPr>
          <w:rFonts w:ascii="Times New Roman" w:hAnsi="Times New Roman" w:cs="Times New Roman"/>
          <w:sz w:val="20"/>
          <w:szCs w:val="20"/>
        </w:rPr>
        <w:t xml:space="preserve"> год и на плановый период 202</w:t>
      </w:r>
      <w:r w:rsidR="00FE714C" w:rsidRPr="003C63F8">
        <w:rPr>
          <w:rFonts w:ascii="Times New Roman" w:hAnsi="Times New Roman" w:cs="Times New Roman"/>
          <w:sz w:val="20"/>
          <w:szCs w:val="20"/>
        </w:rPr>
        <w:t>4</w:t>
      </w:r>
      <w:r w:rsidRPr="003C63F8">
        <w:rPr>
          <w:rFonts w:ascii="Times New Roman" w:hAnsi="Times New Roman" w:cs="Times New Roman"/>
          <w:sz w:val="20"/>
          <w:szCs w:val="20"/>
        </w:rPr>
        <w:t xml:space="preserve"> и 202</w:t>
      </w:r>
      <w:r w:rsidR="00FE714C" w:rsidRPr="003C63F8">
        <w:rPr>
          <w:rFonts w:ascii="Times New Roman" w:hAnsi="Times New Roman" w:cs="Times New Roman"/>
          <w:sz w:val="20"/>
          <w:szCs w:val="20"/>
        </w:rPr>
        <w:t>5</w:t>
      </w:r>
      <w:r w:rsidRPr="003C63F8">
        <w:rPr>
          <w:rFonts w:ascii="Times New Roman" w:hAnsi="Times New Roman" w:cs="Times New Roman"/>
          <w:sz w:val="20"/>
          <w:szCs w:val="20"/>
        </w:rPr>
        <w:t xml:space="preserve"> годов";</w:t>
      </w:r>
    </w:p>
    <w:p w:rsidR="007451DA" w:rsidRPr="003C63F8" w:rsidRDefault="007451DA" w:rsidP="00FE714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Основные направления бюджетной и налоговой политики </w:t>
      </w:r>
      <w:r w:rsidR="00AE44C9" w:rsidRPr="003C63F8">
        <w:rPr>
          <w:rFonts w:ascii="Times New Roman" w:eastAsia="Times New Roman" w:hAnsi="Times New Roman" w:cs="Times New Roman"/>
          <w:sz w:val="20"/>
          <w:szCs w:val="20"/>
        </w:rPr>
        <w:t>Новомальтинского сельского поселения Усольского муниципального района Иркутской области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на 202</w:t>
      </w:r>
      <w:r w:rsidR="00FE714C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год и на плановый период 202</w:t>
      </w:r>
      <w:r w:rsidR="00FE714C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  <w:r w:rsidR="00670DB3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 202</w:t>
      </w:r>
      <w:r w:rsidR="00FE714C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5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годов являются базой для формирования бюджета </w:t>
      </w:r>
      <w:r w:rsidR="00FE714C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Новомальтинского 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сельского поселения на 202</w:t>
      </w:r>
      <w:r w:rsidR="00FE714C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год и на плановый период 202</w:t>
      </w:r>
      <w:r w:rsidR="00AE44C9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 202</w:t>
      </w:r>
      <w:r w:rsidR="00AE44C9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годов.</w:t>
      </w:r>
    </w:p>
    <w:p w:rsidR="007451DA" w:rsidRPr="003C63F8" w:rsidRDefault="007451DA" w:rsidP="00FE714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Основные направления бюджетной и налоговой политики </w:t>
      </w:r>
      <w:r w:rsidR="00AE44C9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Новомальтинского 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сельского поселения на 202</w:t>
      </w:r>
      <w:r w:rsidR="00FE714C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год и на плановый период 202</w:t>
      </w:r>
      <w:r w:rsidR="00FE714C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 202</w:t>
      </w:r>
      <w:r w:rsidR="00FE714C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5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годов определяют стратегию действий Администрации </w:t>
      </w:r>
      <w:r w:rsidR="00AE44C9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Новомальтинского 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сельского поселения в части доходов, расходов бюджета, межбюджетных отношений и налоговой политики. Основная цель - </w:t>
      </w:r>
      <w:r w:rsidR="002A4AC2" w:rsidRPr="003C63F8">
        <w:rPr>
          <w:rFonts w:ascii="Times New Roman" w:hAnsi="Times New Roman" w:cs="Times New Roman"/>
          <w:sz w:val="20"/>
          <w:szCs w:val="20"/>
        </w:rPr>
        <w:t>повышение доходной части бюджета поселения за счет налоговых поступлений,</w:t>
      </w:r>
      <w:r w:rsidR="002A4AC2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эффективное решение текущих задач и задач развития в соответствии с концепцией социально-экономического развития </w:t>
      </w:r>
      <w:r w:rsidR="00AE44C9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Новомальтинского 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сельского поселения в условиях ограниченности бюджетных расходов.</w:t>
      </w:r>
    </w:p>
    <w:p w:rsidR="007451DA" w:rsidRPr="003C63F8" w:rsidRDefault="007451DA" w:rsidP="001D3124">
      <w:pPr>
        <w:pStyle w:val="a3"/>
        <w:spacing w:after="0"/>
        <w:jc w:val="both"/>
        <w:rPr>
          <w:b/>
          <w:sz w:val="20"/>
          <w:szCs w:val="20"/>
        </w:rPr>
      </w:pPr>
    </w:p>
    <w:p w:rsidR="007451DA" w:rsidRPr="003C63F8" w:rsidRDefault="00AE44C9" w:rsidP="001D312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</w:rPr>
        <w:t>2</w:t>
      </w:r>
      <w:r w:rsidR="007451DA" w:rsidRPr="003C63F8"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</w:rPr>
        <w:t>. Основные задачи бюджетной политики на 202</w:t>
      </w:r>
      <w:r w:rsidR="001D3124" w:rsidRPr="003C63F8"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</w:rPr>
        <w:t>3</w:t>
      </w:r>
      <w:r w:rsidR="007451DA" w:rsidRPr="003C63F8"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</w:rPr>
        <w:t xml:space="preserve"> год и плановый период202</w:t>
      </w:r>
      <w:r w:rsidR="001D3124" w:rsidRPr="003C63F8"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</w:rPr>
        <w:t>4</w:t>
      </w:r>
      <w:r w:rsidR="007451DA" w:rsidRPr="003C63F8"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</w:rPr>
        <w:t xml:space="preserve"> и 202</w:t>
      </w:r>
      <w:r w:rsidR="001D3124" w:rsidRPr="003C63F8"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</w:rPr>
        <w:t>5</w:t>
      </w:r>
      <w:r w:rsidR="007451DA" w:rsidRPr="003C63F8"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</w:rPr>
        <w:t xml:space="preserve"> годов</w:t>
      </w:r>
    </w:p>
    <w:p w:rsidR="007451DA" w:rsidRPr="003C63F8" w:rsidRDefault="007451DA" w:rsidP="001D31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Бюджетная политика нацелена на  повышение уровня и качества жизни населения.</w:t>
      </w:r>
    </w:p>
    <w:p w:rsidR="007451DA" w:rsidRPr="003C63F8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Основными задачами ближайших лет по повышению эффективности бюджетных расходов являются:</w:t>
      </w:r>
    </w:p>
    <w:p w:rsidR="007451DA" w:rsidRPr="003C63F8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- повышение эффективности и результативности имеющихся инструментов программно-целевого управления бюджетирования;</w:t>
      </w:r>
    </w:p>
    <w:p w:rsidR="007451DA" w:rsidRPr="003C63F8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- создание </w:t>
      </w:r>
      <w:proofErr w:type="gramStart"/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условий повышения качества предоставления муниципальных услуг</w:t>
      </w:r>
      <w:proofErr w:type="gramEnd"/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;</w:t>
      </w:r>
    </w:p>
    <w:p w:rsidR="007451DA" w:rsidRPr="003C63F8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-повышения эффективности процедур проведения закупок;</w:t>
      </w:r>
    </w:p>
    <w:p w:rsidR="007451DA" w:rsidRPr="003C63F8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-совершенствование процедур предварительного и последующего контроля;</w:t>
      </w:r>
    </w:p>
    <w:p w:rsidR="007451DA" w:rsidRPr="003C63F8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Только системный подход к повышению эффективности бюджетных расходов позволит выполнить поручение Президента Российской Федерации по реализации послания Президента Российской Федерации Федеральному Собранию Российской Федерации и обеспечить сокращение расходов бюджета </w:t>
      </w:r>
      <w:r w:rsidR="00AE44C9" w:rsidRPr="003C63F8">
        <w:rPr>
          <w:rFonts w:ascii="Times New Roman" w:eastAsia="Times New Roman" w:hAnsi="Times New Roman" w:cs="Times New Roman"/>
          <w:sz w:val="20"/>
          <w:szCs w:val="20"/>
        </w:rPr>
        <w:t xml:space="preserve">Новомальтинского сельского поселения </w:t>
      </w: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за счет снижения эффективных затрат.</w:t>
      </w:r>
    </w:p>
    <w:p w:rsidR="007451DA" w:rsidRPr="003C63F8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Главным инструментом, который призван обеспечить повышение результативности и эффективности бюджетных расходов, ориентированности на достижение целей </w:t>
      </w:r>
      <w:r w:rsidR="00AE44C9" w:rsidRPr="003C63F8">
        <w:rPr>
          <w:rFonts w:ascii="Times New Roman" w:hAnsi="Times New Roman" w:cs="Times New Roman"/>
          <w:sz w:val="20"/>
          <w:szCs w:val="20"/>
        </w:rPr>
        <w:t xml:space="preserve">Новомальтинского </w:t>
      </w: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сельского поселения, должны стать муниципальные программы.</w:t>
      </w:r>
    </w:p>
    <w:p w:rsidR="007451DA" w:rsidRPr="003C63F8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</w:p>
    <w:p w:rsidR="007451DA" w:rsidRPr="003C63F8" w:rsidRDefault="00AE44C9" w:rsidP="007451D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</w:rPr>
        <w:t>3</w:t>
      </w:r>
      <w:r w:rsidR="007451DA" w:rsidRPr="003C63F8"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</w:rPr>
        <w:t>. Основные направления бюджетной политики на 202</w:t>
      </w:r>
      <w:r w:rsidR="001D3124" w:rsidRPr="003C63F8"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</w:rPr>
        <w:t>3</w:t>
      </w:r>
      <w:r w:rsidR="007451DA" w:rsidRPr="003C63F8"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</w:rPr>
        <w:t>год и плановый период 202</w:t>
      </w:r>
      <w:r w:rsidR="001D3124" w:rsidRPr="003C63F8"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</w:rPr>
        <w:t>4</w:t>
      </w:r>
      <w:r w:rsidR="007451DA" w:rsidRPr="003C63F8"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</w:rPr>
        <w:t xml:space="preserve"> и 202</w:t>
      </w:r>
      <w:r w:rsidR="001D3124" w:rsidRPr="003C63F8"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</w:rPr>
        <w:t>5</w:t>
      </w:r>
      <w:r w:rsidR="007451DA" w:rsidRPr="003C63F8"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</w:rPr>
        <w:t xml:space="preserve"> годов</w:t>
      </w:r>
    </w:p>
    <w:p w:rsidR="007451DA" w:rsidRPr="003C63F8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Бюджет как основной инструмент экономической политики </w:t>
      </w:r>
      <w:r w:rsidR="00AE44C9" w:rsidRPr="003C63F8">
        <w:rPr>
          <w:rFonts w:ascii="Times New Roman" w:hAnsi="Times New Roman" w:cs="Times New Roman"/>
          <w:sz w:val="20"/>
          <w:szCs w:val="20"/>
        </w:rPr>
        <w:t>Новомальтинского</w:t>
      </w:r>
      <w:r w:rsidR="00AE44C9"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 </w:t>
      </w: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сельского поселения</w:t>
      </w:r>
      <w:r w:rsidR="008876A9"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 </w:t>
      </w: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призван активизировать в предстоящие годы структурные изменения в экономике.</w:t>
      </w:r>
    </w:p>
    <w:p w:rsidR="007451DA" w:rsidRPr="003C63F8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В условиях сокращения собственных доходов бюджета поселения за счет внесения изменений в федеральное и областное законодательство на первый план выходит решение задач повышения эффективности расходов и переориентации бюджетных ассигнований в рамках существующих бюджетных. Ограничений на реализацию приоритетных направлений социально- экономической политики сельского поселения</w:t>
      </w:r>
      <w:r w:rsidR="008876A9"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 </w:t>
      </w:r>
      <w:r w:rsidRPr="003C63F8">
        <w:rPr>
          <w:rFonts w:ascii="Times New Roman" w:hAnsi="Times New Roman" w:cs="Times New Roman"/>
          <w:sz w:val="20"/>
          <w:szCs w:val="20"/>
        </w:rPr>
        <w:t>Новомальтинского муниципального образования</w:t>
      </w: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.</w:t>
      </w:r>
    </w:p>
    <w:p w:rsidR="007451DA" w:rsidRPr="003C63F8" w:rsidRDefault="007451DA" w:rsidP="00AE44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При формировании бюджета </w:t>
      </w:r>
      <w:r w:rsidR="00AE44C9" w:rsidRPr="003C63F8">
        <w:rPr>
          <w:rFonts w:ascii="Times New Roman" w:hAnsi="Times New Roman" w:cs="Times New Roman"/>
          <w:sz w:val="20"/>
          <w:szCs w:val="20"/>
        </w:rPr>
        <w:t>Новомальтинского</w:t>
      </w:r>
      <w:r w:rsidR="00AE44C9"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 </w:t>
      </w: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сельского поселения</w:t>
      </w:r>
      <w:r w:rsidR="008876A9"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 </w:t>
      </w: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необходимо обеспечить финансированием</w:t>
      </w:r>
      <w:r w:rsidR="00AE44C9"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 </w:t>
      </w: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действующие расходные обязательства. Принятие новых расходных обязательств должно проводиться с </w:t>
      </w:r>
      <w:r w:rsidR="008876A9"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учётом</w:t>
      </w: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 их эффективности и возможных сроков и механизмов реализации в пределах имеющихся ресурсов.</w:t>
      </w:r>
    </w:p>
    <w:p w:rsidR="007451DA" w:rsidRPr="003C63F8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Бюджетная политика на 202</w:t>
      </w:r>
      <w:r w:rsidR="001D3124"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3</w:t>
      </w: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год и плановый период 202</w:t>
      </w:r>
      <w:r w:rsidR="001D3124"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4</w:t>
      </w: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 и 202</w:t>
      </w:r>
      <w:r w:rsidR="001D3124"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5</w:t>
      </w: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 годов в части расходов бюджета поселения должна </w:t>
      </w:r>
      <w:proofErr w:type="gramStart"/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отвечать принципам консервативного бюджетного планирования и направлена</w:t>
      </w:r>
      <w:proofErr w:type="gramEnd"/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 на </w:t>
      </w: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lastRenderedPageBreak/>
        <w:t>дальнейшее повышение эффективности расходов бюджета. Ключевыми требованиями к расходной части бюджета должна стать бережливость и максимальная отдача.</w:t>
      </w:r>
    </w:p>
    <w:p w:rsidR="007451DA" w:rsidRPr="003C63F8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Основными направлениями бюджетной политики в области расходов являются:</w:t>
      </w:r>
    </w:p>
    <w:p w:rsidR="007451DA" w:rsidRPr="003C63F8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- определение </w:t>
      </w:r>
      <w:r w:rsidR="008876A9"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чётких</w:t>
      </w: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 приоритетов использования бюджетных средств с учетом текущей экономической ситуации при планировании бюджетных ассигнований на 202</w:t>
      </w:r>
      <w:r w:rsidR="001D3124"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3</w:t>
      </w: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 год и плановый период 202</w:t>
      </w:r>
      <w:r w:rsidR="001D3124"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4</w:t>
      </w: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 и 202</w:t>
      </w:r>
      <w:r w:rsidR="001D3124"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5</w:t>
      </w: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 годов следует детально оценить содержание муниципальных программ поселения, соразмерив объем их финансового обеспечения с реальными возможностями бюджета поселения;</w:t>
      </w:r>
    </w:p>
    <w:p w:rsidR="007451DA" w:rsidRPr="003C63F8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- утверждение нормативов материально - технического обеспечения органов местного самоуправления и муниципальных бюджетных учреждений и их применение при планировании бюджетных ассигнований;</w:t>
      </w:r>
    </w:p>
    <w:p w:rsidR="007451DA" w:rsidRPr="003C63F8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-бережливость и максимальная отдача, снижение неэффективных трат бюджета поселения, обеспечение исполнения гарантированных расходных обязательств поселения, одновременный пересмотр бюджетных затрат на закупку товаров, работ и услуг для муниципальных нужд и нужд муниципальных учреждений, а также иных возможных к сокращению расходов;</w:t>
      </w:r>
    </w:p>
    <w:p w:rsidR="008876A9" w:rsidRPr="003C63F8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3C63F8">
        <w:rPr>
          <w:rFonts w:ascii="Times New Roman" w:hAnsi="Times New Roman" w:cs="Times New Roman"/>
          <w:sz w:val="20"/>
          <w:szCs w:val="20"/>
        </w:rPr>
        <w:t>-решение важнейших задач социальной направленности при рациональности и оптимизации расходов;</w:t>
      </w:r>
    </w:p>
    <w:p w:rsidR="008876A9" w:rsidRPr="003C63F8" w:rsidRDefault="003C2D63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3C63F8">
        <w:rPr>
          <w:rFonts w:ascii="Times New Roman" w:hAnsi="Times New Roman" w:cs="Times New Roman"/>
          <w:sz w:val="20"/>
          <w:szCs w:val="20"/>
        </w:rPr>
        <w:t>-</w:t>
      </w:r>
      <w:r w:rsidR="008876A9" w:rsidRPr="003C63F8">
        <w:rPr>
          <w:rFonts w:ascii="Times New Roman" w:hAnsi="Times New Roman" w:cs="Times New Roman"/>
          <w:sz w:val="20"/>
          <w:szCs w:val="20"/>
        </w:rPr>
        <w:t>повышение эффективности бюджетных расходов;</w:t>
      </w:r>
    </w:p>
    <w:p w:rsidR="008876A9" w:rsidRPr="003C63F8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3C63F8">
        <w:rPr>
          <w:rFonts w:ascii="Times New Roman" w:hAnsi="Times New Roman" w:cs="Times New Roman"/>
          <w:sz w:val="20"/>
          <w:szCs w:val="20"/>
        </w:rPr>
        <w:t>-сокращение обязательств, требующих необоснованных и малоэффективных бюджетных расходов, отмена не обеспеченных достаточным уровнем финансирования расходных обязательств;</w:t>
      </w:r>
    </w:p>
    <w:p w:rsidR="008876A9" w:rsidRPr="003C63F8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3C63F8">
        <w:rPr>
          <w:rFonts w:ascii="Times New Roman" w:hAnsi="Times New Roman" w:cs="Times New Roman"/>
          <w:sz w:val="20"/>
          <w:szCs w:val="20"/>
        </w:rPr>
        <w:t>-повышение ответственности главных распорядителей бюджетных средств по обязательствам, принимаемым бюджетными организациями;</w:t>
      </w:r>
    </w:p>
    <w:p w:rsidR="008876A9" w:rsidRPr="003C63F8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3C63F8">
        <w:rPr>
          <w:rFonts w:ascii="Times New Roman" w:hAnsi="Times New Roman" w:cs="Times New Roman"/>
          <w:sz w:val="20"/>
          <w:szCs w:val="20"/>
        </w:rPr>
        <w:t>-усиление предварительного контроля за целевым использованием бюджетных сре</w:t>
      </w:r>
      <w:proofErr w:type="gramStart"/>
      <w:r w:rsidRPr="003C63F8">
        <w:rPr>
          <w:rFonts w:ascii="Times New Roman" w:hAnsi="Times New Roman" w:cs="Times New Roman"/>
          <w:sz w:val="20"/>
          <w:szCs w:val="20"/>
        </w:rPr>
        <w:t>дств в р</w:t>
      </w:r>
      <w:proofErr w:type="gramEnd"/>
      <w:r w:rsidRPr="003C63F8">
        <w:rPr>
          <w:rFonts w:ascii="Times New Roman" w:hAnsi="Times New Roman" w:cs="Times New Roman"/>
          <w:sz w:val="20"/>
          <w:szCs w:val="20"/>
        </w:rPr>
        <w:t>амках казначейского исполнения бюджета;</w:t>
      </w:r>
    </w:p>
    <w:p w:rsidR="003C2D63" w:rsidRPr="003C63F8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3C63F8">
        <w:rPr>
          <w:rFonts w:ascii="Times New Roman" w:hAnsi="Times New Roman" w:cs="Times New Roman"/>
          <w:sz w:val="20"/>
          <w:szCs w:val="20"/>
        </w:rPr>
        <w:t>-обеспечить соблюдение нормативов расходов на содержание органов местного самоуправления;</w:t>
      </w:r>
    </w:p>
    <w:p w:rsidR="008876A9" w:rsidRPr="003C63F8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3C63F8">
        <w:rPr>
          <w:rFonts w:ascii="Times New Roman" w:hAnsi="Times New Roman" w:cs="Times New Roman"/>
          <w:sz w:val="20"/>
          <w:szCs w:val="20"/>
        </w:rPr>
        <w:t xml:space="preserve">-введение режима экономии электро- и тепло энергии, расходных материалов, горюче-смазочных материалов, услуг связи; недопущение роста расходов на оплату коммунальных услуг за </w:t>
      </w:r>
      <w:r w:rsidR="00F47F7C" w:rsidRPr="003C63F8">
        <w:rPr>
          <w:rFonts w:ascii="Times New Roman" w:hAnsi="Times New Roman" w:cs="Times New Roman"/>
          <w:sz w:val="20"/>
          <w:szCs w:val="20"/>
        </w:rPr>
        <w:t>счёт</w:t>
      </w:r>
      <w:r w:rsidRPr="003C63F8">
        <w:rPr>
          <w:rFonts w:ascii="Times New Roman" w:hAnsi="Times New Roman" w:cs="Times New Roman"/>
          <w:sz w:val="20"/>
          <w:szCs w:val="20"/>
        </w:rPr>
        <w:t xml:space="preserve"> оптимизации их потребления и повышения </w:t>
      </w:r>
      <w:proofErr w:type="spellStart"/>
      <w:r w:rsidRPr="003C63F8">
        <w:rPr>
          <w:rFonts w:ascii="Times New Roman" w:hAnsi="Times New Roman" w:cs="Times New Roman"/>
          <w:sz w:val="20"/>
          <w:szCs w:val="20"/>
        </w:rPr>
        <w:t>энергоэффективности</w:t>
      </w:r>
      <w:proofErr w:type="spellEnd"/>
    </w:p>
    <w:p w:rsidR="007451DA" w:rsidRPr="003C63F8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-повышение эффективности функционирования контрактной системы в части совершенствования системы организации закупок товаров, работ, услуг для обеспечения муниципальных нужд;</w:t>
      </w:r>
    </w:p>
    <w:p w:rsidR="007451DA" w:rsidRPr="003C63F8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-совершенствование механизмов </w:t>
      </w:r>
      <w:proofErr w:type="gramStart"/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контроля за</w:t>
      </w:r>
      <w:proofErr w:type="gramEnd"/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 соблюдением требований законодательства в сфере закупок и исполнением условий контрактов соотнесение фактических расходов и нормативных затрат, то есть осуществление </w:t>
      </w:r>
      <w:proofErr w:type="spellStart"/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нормоконтроля</w:t>
      </w:r>
      <w:proofErr w:type="spellEnd"/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;</w:t>
      </w:r>
    </w:p>
    <w:p w:rsidR="007451DA" w:rsidRPr="003C63F8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-формирование муниципальных заданий на оказание муниципальных услуг в соответствии с ведомственным перечнем муниципальных услуг;</w:t>
      </w:r>
    </w:p>
    <w:p w:rsidR="007451DA" w:rsidRPr="003C63F8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-увязка муниципальных заданий на оказание муниципальных услуг с целями муниципальных программ;</w:t>
      </w:r>
    </w:p>
    <w:p w:rsidR="007451DA" w:rsidRPr="003C63F8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-обеспечение выполнения ключевых и целевых показателей муниципальных программ, преемственность показателей достижения </w:t>
      </w:r>
      <w:r w:rsidR="008876A9"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определённых</w:t>
      </w: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 целей, обозначенных в муниципальных программах, целям и задачам, обозначенным в муниципальных программах, для обеспечения их увязки.</w:t>
      </w:r>
    </w:p>
    <w:p w:rsidR="007451DA" w:rsidRPr="003C63F8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В условиях формирования программного бюджета меняется роль муниципального финансового контроля.</w:t>
      </w:r>
    </w:p>
    <w:p w:rsidR="007451DA" w:rsidRPr="003C63F8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Проводимые проверки теперь должны быть направлены на осуществление </w:t>
      </w:r>
      <w:proofErr w:type="gramStart"/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контроля за</w:t>
      </w:r>
      <w:proofErr w:type="gramEnd"/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 xml:space="preserve"> результатами, которые достигнуты при расходовании бюджетных средств.</w:t>
      </w:r>
    </w:p>
    <w:p w:rsidR="00F47F7C" w:rsidRPr="003C63F8" w:rsidRDefault="007451DA" w:rsidP="00F47F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Cs/>
          <w:color w:val="1D1D1D"/>
          <w:sz w:val="20"/>
          <w:szCs w:val="20"/>
        </w:rPr>
        <w:t>Эффективное, ответственное и прозрачное управление бюджетными средствами поселения является важнейшим условием для повышения уровня и качества жизни населения, устойчивого экономического роста, и достижения других стратегических целей социально-экономического развития поселения.</w:t>
      </w:r>
    </w:p>
    <w:p w:rsidR="008876A9" w:rsidRPr="003C63F8" w:rsidRDefault="00AE44C9" w:rsidP="00AE44C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C63F8">
        <w:rPr>
          <w:rFonts w:ascii="Times New Roman" w:hAnsi="Times New Roman" w:cs="Times New Roman"/>
          <w:b/>
          <w:sz w:val="20"/>
          <w:szCs w:val="20"/>
        </w:rPr>
        <w:t>4</w:t>
      </w:r>
      <w:r w:rsidR="008876A9" w:rsidRPr="003C63F8">
        <w:rPr>
          <w:rFonts w:ascii="Times New Roman" w:hAnsi="Times New Roman" w:cs="Times New Roman"/>
          <w:b/>
          <w:sz w:val="20"/>
          <w:szCs w:val="20"/>
        </w:rPr>
        <w:t>.Политика в сфере межбюджетных отношений</w:t>
      </w:r>
    </w:p>
    <w:p w:rsidR="008876A9" w:rsidRPr="003C63F8" w:rsidRDefault="008876A9" w:rsidP="00AE44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3C63F8">
        <w:rPr>
          <w:rFonts w:ascii="Times New Roman" w:hAnsi="Times New Roman" w:cs="Times New Roman"/>
          <w:sz w:val="20"/>
          <w:szCs w:val="20"/>
        </w:rPr>
        <w:t xml:space="preserve">Идеология построения межбюджетных отношений на территории  </w:t>
      </w:r>
      <w:r w:rsidR="00AE44C9" w:rsidRPr="003C63F8">
        <w:rPr>
          <w:rFonts w:ascii="Times New Roman" w:hAnsi="Times New Roman" w:cs="Times New Roman"/>
          <w:sz w:val="20"/>
          <w:szCs w:val="20"/>
        </w:rPr>
        <w:t xml:space="preserve">Новомальтинского </w:t>
      </w:r>
      <w:r w:rsidRPr="003C63F8">
        <w:rPr>
          <w:rFonts w:ascii="Times New Roman" w:hAnsi="Times New Roman" w:cs="Times New Roman"/>
          <w:sz w:val="20"/>
          <w:szCs w:val="20"/>
        </w:rPr>
        <w:t>сельского поселения определена из необходимости реализации Федерального закона от 6 октября 2003 года № 131-ФЗ «Об общих принципах организации местного самоуправления в Российской Федерации и соответствующих нормативных правовых актов органов местного самоуправления.</w:t>
      </w:r>
    </w:p>
    <w:p w:rsidR="008876A9" w:rsidRPr="003C63F8" w:rsidRDefault="008876A9" w:rsidP="00AE44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3C63F8">
        <w:rPr>
          <w:rFonts w:ascii="Times New Roman" w:hAnsi="Times New Roman" w:cs="Times New Roman"/>
          <w:sz w:val="20"/>
          <w:szCs w:val="20"/>
        </w:rPr>
        <w:t>Особую актуальность приобретают меры, направленные на успешную реализацию реформы местного самоуправления и местных финансов.</w:t>
      </w:r>
    </w:p>
    <w:p w:rsidR="008876A9" w:rsidRPr="003C63F8" w:rsidRDefault="008876A9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3C63F8">
        <w:rPr>
          <w:rFonts w:ascii="Times New Roman" w:hAnsi="Times New Roman" w:cs="Times New Roman"/>
          <w:sz w:val="20"/>
          <w:szCs w:val="20"/>
        </w:rPr>
        <w:t>Взаимоотношения органов местного самоуправления должны строиться на принципах самостоятельности бюджетов поселений, равенства местных бюджетов во взаимодействии с областным бюджетом; взаимной ответственности органов местного самоуправления района и поселений за соблюдением обязательств по межбюджетным отношениям.</w:t>
      </w:r>
    </w:p>
    <w:p w:rsidR="007451DA" w:rsidRPr="003C63F8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E2FD5" w:rsidRPr="003C63F8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Приложение 2</w:t>
      </w:r>
    </w:p>
    <w:p w:rsidR="002E2FD5" w:rsidRPr="003C63F8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к постановлению  администрации</w:t>
      </w:r>
    </w:p>
    <w:p w:rsidR="002E2FD5" w:rsidRPr="003C63F8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Новомальтинского сельского </w:t>
      </w:r>
    </w:p>
    <w:p w:rsidR="002E2FD5" w:rsidRPr="003C63F8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поселения Усольского муниципального </w:t>
      </w:r>
    </w:p>
    <w:p w:rsidR="002E2FD5" w:rsidRPr="003C63F8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района Иркутской области</w:t>
      </w:r>
    </w:p>
    <w:p w:rsidR="002E2FD5" w:rsidRPr="003C63F8" w:rsidRDefault="002E2FD5" w:rsidP="002E2FD5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от 14.12.2022г. № 169</w:t>
      </w:r>
    </w:p>
    <w:p w:rsidR="007451DA" w:rsidRPr="003C63F8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451DA" w:rsidRPr="003C63F8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ОСНОВНЫЕ НАПРАВЛЕНИЯ</w:t>
      </w:r>
    </w:p>
    <w:p w:rsidR="007451DA" w:rsidRPr="003C63F8" w:rsidRDefault="007451DA" w:rsidP="00AE44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налоговой политики </w:t>
      </w:r>
      <w:r w:rsidR="00AE44C9" w:rsidRPr="003C63F8">
        <w:rPr>
          <w:rFonts w:ascii="Times New Roman" w:eastAsia="Times New Roman" w:hAnsi="Times New Roman" w:cs="Times New Roman"/>
          <w:b/>
          <w:sz w:val="20"/>
          <w:szCs w:val="20"/>
        </w:rPr>
        <w:t xml:space="preserve">Новомальтинского сельского поселения Усольского муниципального района Иркутской области </w:t>
      </w:r>
      <w:r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на 202</w:t>
      </w:r>
      <w:r w:rsidR="001D3124"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3</w:t>
      </w:r>
      <w:r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год и на плановый период 202</w:t>
      </w:r>
      <w:r w:rsidR="001D3124"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4</w:t>
      </w:r>
      <w:r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и 202</w:t>
      </w:r>
      <w:r w:rsidR="001D3124"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5</w:t>
      </w:r>
      <w:r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годов</w:t>
      </w:r>
    </w:p>
    <w:p w:rsidR="007451DA" w:rsidRPr="003C63F8" w:rsidRDefault="007451DA" w:rsidP="00D55C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1. Итоги реализации налоговой политики 20</w:t>
      </w:r>
      <w:r w:rsidR="001D3124"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21</w:t>
      </w:r>
      <w:r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года </w:t>
      </w:r>
      <w:proofErr w:type="gramStart"/>
      <w:r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–н</w:t>
      </w:r>
      <w:proofErr w:type="gramEnd"/>
      <w:r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ачала 20</w:t>
      </w:r>
      <w:r w:rsidR="00F47F7C"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2</w:t>
      </w:r>
      <w:r w:rsidR="001D3124"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2</w:t>
      </w:r>
      <w:r w:rsidRPr="003C63F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года.</w:t>
      </w:r>
    </w:p>
    <w:p w:rsidR="00F47F7C" w:rsidRPr="003C63F8" w:rsidRDefault="007451DA" w:rsidP="00D55CE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C63F8">
        <w:rPr>
          <w:rFonts w:ascii="Times New Roman" w:hAnsi="Times New Roman" w:cs="Times New Roman"/>
          <w:color w:val="000000"/>
          <w:sz w:val="20"/>
          <w:szCs w:val="20"/>
        </w:rPr>
        <w:lastRenderedPageBreak/>
        <w:t>При подготовке основных направлений налоговой политики</w:t>
      </w:r>
      <w:r w:rsidR="001D3124"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 Новомальтинского </w:t>
      </w:r>
      <w:r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>сельского поселения</w:t>
      </w:r>
      <w:r w:rsidR="00F47F7C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 на 202</w:t>
      </w:r>
      <w:r w:rsidR="001D3124" w:rsidRPr="003C63F8">
        <w:rPr>
          <w:rFonts w:ascii="Times New Roman" w:hAnsi="Times New Roman" w:cs="Times New Roman"/>
          <w:color w:val="000000"/>
          <w:sz w:val="20"/>
          <w:szCs w:val="20"/>
        </w:rPr>
        <w:t>3</w:t>
      </w:r>
      <w:r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 год и на плановый период 202</w:t>
      </w:r>
      <w:r w:rsidR="001D3124" w:rsidRPr="003C63F8">
        <w:rPr>
          <w:rFonts w:ascii="Times New Roman" w:hAnsi="Times New Roman" w:cs="Times New Roman"/>
          <w:color w:val="000000"/>
          <w:sz w:val="20"/>
          <w:szCs w:val="20"/>
        </w:rPr>
        <w:t>4</w:t>
      </w:r>
      <w:r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 и 202</w:t>
      </w:r>
      <w:r w:rsidR="001D3124" w:rsidRPr="003C63F8">
        <w:rPr>
          <w:rFonts w:ascii="Times New Roman" w:hAnsi="Times New Roman" w:cs="Times New Roman"/>
          <w:color w:val="000000"/>
          <w:sz w:val="20"/>
          <w:szCs w:val="20"/>
        </w:rPr>
        <w:t>5</w:t>
      </w:r>
      <w:r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 годов учитывались положения следующих документов:</w:t>
      </w:r>
    </w:p>
    <w:p w:rsidR="00F47F7C" w:rsidRPr="003C63F8" w:rsidRDefault="00F47F7C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C63F8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7451DA" w:rsidRPr="003C63F8">
        <w:rPr>
          <w:rFonts w:ascii="Times New Roman" w:hAnsi="Times New Roman" w:cs="Times New Roman"/>
          <w:color w:val="000000"/>
          <w:sz w:val="20"/>
          <w:szCs w:val="20"/>
        </w:rPr>
        <w:t>Основные направления налоговой политики Российской Федерации на 202</w:t>
      </w:r>
      <w:r w:rsidR="001D3124" w:rsidRPr="003C63F8">
        <w:rPr>
          <w:rFonts w:ascii="Times New Roman" w:hAnsi="Times New Roman" w:cs="Times New Roman"/>
          <w:color w:val="000000"/>
          <w:sz w:val="20"/>
          <w:szCs w:val="20"/>
        </w:rPr>
        <w:t>3</w:t>
      </w:r>
      <w:r w:rsidR="007451DA"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 год и на плановый период 202</w:t>
      </w:r>
      <w:r w:rsidR="001D3124" w:rsidRPr="003C63F8">
        <w:rPr>
          <w:rFonts w:ascii="Times New Roman" w:hAnsi="Times New Roman" w:cs="Times New Roman"/>
          <w:color w:val="000000"/>
          <w:sz w:val="20"/>
          <w:szCs w:val="20"/>
        </w:rPr>
        <w:t>4</w:t>
      </w:r>
      <w:r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 и 202</w:t>
      </w:r>
      <w:r w:rsidR="001D3124" w:rsidRPr="003C63F8">
        <w:rPr>
          <w:rFonts w:ascii="Times New Roman" w:hAnsi="Times New Roman" w:cs="Times New Roman"/>
          <w:color w:val="000000"/>
          <w:sz w:val="20"/>
          <w:szCs w:val="20"/>
        </w:rPr>
        <w:t>5</w:t>
      </w:r>
      <w:r w:rsidR="007451DA"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 годов;</w:t>
      </w:r>
    </w:p>
    <w:p w:rsidR="00F47F7C" w:rsidRPr="003C63F8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-Отчет Главы </w:t>
      </w:r>
      <w:r w:rsidR="00AE44C9"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Новомальтинского </w:t>
      </w:r>
      <w:r w:rsidRPr="003C63F8">
        <w:rPr>
          <w:rFonts w:ascii="Times New Roman" w:hAnsi="Times New Roman" w:cs="Times New Roman"/>
          <w:color w:val="000000"/>
          <w:sz w:val="20"/>
          <w:szCs w:val="20"/>
        </w:rPr>
        <w:t>сельского поселения муниципального образования за 20</w:t>
      </w:r>
      <w:r w:rsidR="00AE44C9" w:rsidRPr="003C63F8">
        <w:rPr>
          <w:rFonts w:ascii="Times New Roman" w:hAnsi="Times New Roman" w:cs="Times New Roman"/>
          <w:color w:val="000000"/>
          <w:sz w:val="20"/>
          <w:szCs w:val="20"/>
        </w:rPr>
        <w:t>2</w:t>
      </w:r>
      <w:r w:rsidR="001D3124" w:rsidRPr="003C63F8">
        <w:rPr>
          <w:rFonts w:ascii="Times New Roman" w:hAnsi="Times New Roman" w:cs="Times New Roman"/>
          <w:color w:val="000000"/>
          <w:sz w:val="20"/>
          <w:szCs w:val="20"/>
        </w:rPr>
        <w:t>1</w:t>
      </w:r>
      <w:r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 год;</w:t>
      </w:r>
    </w:p>
    <w:p w:rsidR="007451DA" w:rsidRPr="003C63F8" w:rsidRDefault="00F47F7C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3C63F8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7451DA"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Основные направления налоговой политики </w:t>
      </w:r>
      <w:r w:rsidR="00AE44C9" w:rsidRPr="003C63F8">
        <w:rPr>
          <w:rFonts w:ascii="Times New Roman" w:hAnsi="Times New Roman" w:cs="Times New Roman"/>
          <w:color w:val="000000"/>
          <w:sz w:val="20"/>
          <w:szCs w:val="20"/>
        </w:rPr>
        <w:t>Новомальтинского</w:t>
      </w:r>
      <w:r w:rsidR="00AE44C9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7451DA" w:rsidRPr="003C63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сельского поселения </w:t>
      </w:r>
      <w:r w:rsidR="007451DA" w:rsidRPr="003C63F8">
        <w:rPr>
          <w:rFonts w:ascii="Times New Roman" w:hAnsi="Times New Roman" w:cs="Times New Roman"/>
          <w:color w:val="000000"/>
          <w:sz w:val="20"/>
          <w:szCs w:val="20"/>
        </w:rPr>
        <w:t>на 202</w:t>
      </w:r>
      <w:r w:rsidR="001D3124" w:rsidRPr="003C63F8">
        <w:rPr>
          <w:rFonts w:ascii="Times New Roman" w:hAnsi="Times New Roman" w:cs="Times New Roman"/>
          <w:color w:val="000000"/>
          <w:sz w:val="20"/>
          <w:szCs w:val="20"/>
        </w:rPr>
        <w:t>3</w:t>
      </w:r>
      <w:r w:rsidR="007451DA" w:rsidRPr="003C63F8">
        <w:rPr>
          <w:rFonts w:ascii="Times New Roman" w:hAnsi="Times New Roman" w:cs="Times New Roman"/>
          <w:color w:val="000000"/>
          <w:sz w:val="20"/>
          <w:szCs w:val="20"/>
        </w:rPr>
        <w:t>год и на плановый п</w:t>
      </w:r>
      <w:r w:rsidRPr="003C63F8">
        <w:rPr>
          <w:rFonts w:ascii="Times New Roman" w:hAnsi="Times New Roman" w:cs="Times New Roman"/>
          <w:color w:val="000000"/>
          <w:sz w:val="20"/>
          <w:szCs w:val="20"/>
        </w:rPr>
        <w:t>ериод 202</w:t>
      </w:r>
      <w:r w:rsidR="001D3124" w:rsidRPr="003C63F8">
        <w:rPr>
          <w:rFonts w:ascii="Times New Roman" w:hAnsi="Times New Roman" w:cs="Times New Roman"/>
          <w:color w:val="000000"/>
          <w:sz w:val="20"/>
          <w:szCs w:val="20"/>
        </w:rPr>
        <w:t>4</w:t>
      </w:r>
      <w:r w:rsidR="007451DA"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 и 202</w:t>
      </w:r>
      <w:r w:rsidR="001D3124" w:rsidRPr="003C63F8">
        <w:rPr>
          <w:rFonts w:ascii="Times New Roman" w:hAnsi="Times New Roman" w:cs="Times New Roman"/>
          <w:color w:val="000000"/>
          <w:sz w:val="20"/>
          <w:szCs w:val="20"/>
        </w:rPr>
        <w:t>5</w:t>
      </w:r>
      <w:r w:rsidR="007451DA"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 годов подготовлены в соответствии с требованиями Бюджетного кодекса Российской Федерации, и </w:t>
      </w:r>
      <w:r w:rsidR="007451DA" w:rsidRPr="003C63F8">
        <w:rPr>
          <w:rFonts w:ascii="Times New Roman" w:hAnsi="Times New Roman" w:cs="Times New Roman"/>
          <w:sz w:val="20"/>
          <w:szCs w:val="20"/>
        </w:rPr>
        <w:t xml:space="preserve">положением от </w:t>
      </w:r>
      <w:r w:rsidRPr="003C63F8">
        <w:rPr>
          <w:rFonts w:ascii="Times New Roman" w:hAnsi="Times New Roman" w:cs="Times New Roman"/>
          <w:sz w:val="20"/>
          <w:szCs w:val="20"/>
        </w:rPr>
        <w:t>27.02.2020</w:t>
      </w:r>
      <w:r w:rsidR="007451DA" w:rsidRPr="003C63F8">
        <w:rPr>
          <w:rFonts w:ascii="Times New Roman" w:hAnsi="Times New Roman" w:cs="Times New Roman"/>
          <w:sz w:val="20"/>
          <w:szCs w:val="20"/>
        </w:rPr>
        <w:t xml:space="preserve">года № </w:t>
      </w:r>
      <w:r w:rsidRPr="003C63F8">
        <w:rPr>
          <w:rFonts w:ascii="Times New Roman" w:hAnsi="Times New Roman" w:cs="Times New Roman"/>
          <w:sz w:val="20"/>
          <w:szCs w:val="20"/>
        </w:rPr>
        <w:t>97</w:t>
      </w:r>
      <w:r w:rsidR="007451DA" w:rsidRPr="003C63F8">
        <w:rPr>
          <w:rFonts w:ascii="Times New Roman" w:hAnsi="Times New Roman" w:cs="Times New Roman"/>
          <w:sz w:val="20"/>
          <w:szCs w:val="20"/>
        </w:rPr>
        <w:t xml:space="preserve"> «О бюджетном процессе в </w:t>
      </w:r>
      <w:r w:rsidR="001D3124" w:rsidRPr="003C63F8">
        <w:rPr>
          <w:rFonts w:ascii="Times New Roman" w:hAnsi="Times New Roman" w:cs="Times New Roman"/>
          <w:sz w:val="20"/>
          <w:szCs w:val="20"/>
        </w:rPr>
        <w:t xml:space="preserve">Новомальтинском </w:t>
      </w:r>
      <w:r w:rsidR="007451DA" w:rsidRPr="003C63F8">
        <w:rPr>
          <w:rFonts w:ascii="Times New Roman" w:hAnsi="Times New Roman" w:cs="Times New Roman"/>
          <w:sz w:val="20"/>
          <w:szCs w:val="20"/>
        </w:rPr>
        <w:t xml:space="preserve">сельском поселении </w:t>
      </w:r>
      <w:r w:rsidR="001D3124" w:rsidRPr="003C63F8">
        <w:rPr>
          <w:rFonts w:ascii="Times New Roman" w:hAnsi="Times New Roman" w:cs="Times New Roman"/>
          <w:sz w:val="20"/>
          <w:szCs w:val="20"/>
        </w:rPr>
        <w:t>Усольского муниципального района Иркутской области</w:t>
      </w:r>
      <w:r w:rsidR="007451DA" w:rsidRPr="003C63F8">
        <w:rPr>
          <w:rFonts w:ascii="Times New Roman" w:hAnsi="Times New Roman" w:cs="Times New Roman"/>
          <w:sz w:val="20"/>
          <w:szCs w:val="20"/>
        </w:rPr>
        <w:t>»</w:t>
      </w:r>
      <w:r w:rsidR="001D3124" w:rsidRPr="003C63F8">
        <w:rPr>
          <w:rFonts w:ascii="Times New Roman" w:hAnsi="Times New Roman" w:cs="Times New Roman"/>
          <w:sz w:val="20"/>
          <w:szCs w:val="20"/>
        </w:rPr>
        <w:t xml:space="preserve"> (с изменениями от 25.02.2021г. № 120,от 29.04.2022г. №м181)</w:t>
      </w:r>
      <w:r w:rsidRPr="003C63F8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7451DA" w:rsidRPr="003C63F8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3C63F8">
        <w:rPr>
          <w:rFonts w:ascii="Times New Roman" w:hAnsi="Times New Roman" w:cs="Times New Roman"/>
          <w:color w:val="000000"/>
          <w:sz w:val="20"/>
          <w:szCs w:val="20"/>
        </w:rPr>
        <w:t>Поступление налоговых и неналоговых доходов в бюджет поселения в 20</w:t>
      </w:r>
      <w:r w:rsidR="00E45A76" w:rsidRPr="003C63F8">
        <w:rPr>
          <w:rFonts w:ascii="Times New Roman" w:hAnsi="Times New Roman" w:cs="Times New Roman"/>
          <w:color w:val="000000"/>
          <w:sz w:val="20"/>
          <w:szCs w:val="20"/>
        </w:rPr>
        <w:t>2</w:t>
      </w:r>
      <w:r w:rsidR="001D3124" w:rsidRPr="003C63F8">
        <w:rPr>
          <w:rFonts w:ascii="Times New Roman" w:hAnsi="Times New Roman" w:cs="Times New Roman"/>
          <w:color w:val="000000"/>
          <w:sz w:val="20"/>
          <w:szCs w:val="20"/>
        </w:rPr>
        <w:t>1</w:t>
      </w:r>
      <w:r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 году составило </w:t>
      </w:r>
      <w:r w:rsidR="00E5309C"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3011,99 </w:t>
      </w:r>
      <w:r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тыс. руб. Налоговая политика </w:t>
      </w:r>
      <w:r w:rsidR="00B5086C"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Новомальтинского </w:t>
      </w:r>
      <w:r w:rsidRPr="003C63F8">
        <w:rPr>
          <w:rFonts w:ascii="Times New Roman" w:hAnsi="Times New Roman" w:cs="Times New Roman"/>
          <w:color w:val="000000"/>
          <w:sz w:val="20"/>
          <w:szCs w:val="20"/>
        </w:rPr>
        <w:t>сельского поселения  20</w:t>
      </w:r>
      <w:r w:rsidR="00E5309C" w:rsidRPr="003C63F8">
        <w:rPr>
          <w:rFonts w:ascii="Times New Roman" w:hAnsi="Times New Roman" w:cs="Times New Roman"/>
          <w:color w:val="000000"/>
          <w:sz w:val="20"/>
          <w:szCs w:val="20"/>
        </w:rPr>
        <w:t>21</w:t>
      </w:r>
      <w:r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 года – начала 20</w:t>
      </w:r>
      <w:r w:rsidR="00F47F7C" w:rsidRPr="003C63F8">
        <w:rPr>
          <w:rFonts w:ascii="Times New Roman" w:hAnsi="Times New Roman" w:cs="Times New Roman"/>
          <w:color w:val="000000"/>
          <w:sz w:val="20"/>
          <w:szCs w:val="20"/>
        </w:rPr>
        <w:t>2</w:t>
      </w:r>
      <w:r w:rsidR="00E5309C" w:rsidRPr="003C63F8">
        <w:rPr>
          <w:rFonts w:ascii="Times New Roman" w:hAnsi="Times New Roman" w:cs="Times New Roman"/>
          <w:color w:val="000000"/>
          <w:sz w:val="20"/>
          <w:szCs w:val="20"/>
        </w:rPr>
        <w:t>2</w:t>
      </w:r>
      <w:r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 года ориентирована на реализацию изменений федерального, регионального налогового законодательства и нацелена на увеличение налоговой базы, за </w:t>
      </w:r>
      <w:r w:rsidR="00F47F7C" w:rsidRPr="003C63F8">
        <w:rPr>
          <w:rFonts w:ascii="Times New Roman" w:hAnsi="Times New Roman" w:cs="Times New Roman"/>
          <w:color w:val="000000"/>
          <w:sz w:val="20"/>
          <w:szCs w:val="20"/>
        </w:rPr>
        <w:t>счёт</w:t>
      </w:r>
      <w:r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 обеспечения достоверности </w:t>
      </w:r>
      <w:r w:rsidR="00F47F7C" w:rsidRPr="003C63F8">
        <w:rPr>
          <w:rFonts w:ascii="Times New Roman" w:hAnsi="Times New Roman" w:cs="Times New Roman"/>
          <w:color w:val="000000"/>
          <w:sz w:val="20"/>
          <w:szCs w:val="20"/>
        </w:rPr>
        <w:t>учёта</w:t>
      </w:r>
      <w:r w:rsidRPr="003C63F8">
        <w:rPr>
          <w:rFonts w:ascii="Times New Roman" w:hAnsi="Times New Roman" w:cs="Times New Roman"/>
          <w:color w:val="000000"/>
          <w:sz w:val="20"/>
          <w:szCs w:val="20"/>
        </w:rPr>
        <w:t xml:space="preserve"> объектов недвижимости, взаимодействие с региональным органом власти в обеспечении эффективного администрирования налогов на территории сельского поселения.</w:t>
      </w:r>
      <w:proofErr w:type="gramEnd"/>
    </w:p>
    <w:p w:rsidR="007451DA" w:rsidRPr="003C63F8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3C63F8">
        <w:rPr>
          <w:rFonts w:ascii="Times New Roman" w:hAnsi="Times New Roman" w:cs="Times New Roman"/>
          <w:sz w:val="20"/>
          <w:szCs w:val="20"/>
        </w:rPr>
        <w:t xml:space="preserve">Для увеличения доходной базы бюджета принимались меры по привлечению перспективных налогоплательщиков, росту неналоговых доходов, вовлечению в налогообложение объектов недвижимости, сокращению задолженности по налогам. </w:t>
      </w:r>
    </w:p>
    <w:p w:rsidR="007451DA" w:rsidRPr="003C63F8" w:rsidRDefault="007451DA" w:rsidP="00F47F7C">
      <w:pPr>
        <w:pStyle w:val="a3"/>
        <w:spacing w:after="0"/>
        <w:ind w:firstLine="851"/>
        <w:jc w:val="both"/>
        <w:rPr>
          <w:sz w:val="20"/>
          <w:szCs w:val="20"/>
        </w:rPr>
      </w:pPr>
      <w:r w:rsidRPr="003C63F8">
        <w:rPr>
          <w:sz w:val="20"/>
          <w:szCs w:val="20"/>
        </w:rPr>
        <w:t xml:space="preserve">Особое внимание уделено своевременности и полноте уплаты земельного налога и налога на имущество физических лиц. С целью обеспечения своевременности уплаты налога физическими лицами проводились информационные компании, вывешивались объявления на стендах по </w:t>
      </w:r>
      <w:r w:rsidR="00F47F7C" w:rsidRPr="003C63F8">
        <w:rPr>
          <w:sz w:val="20"/>
          <w:szCs w:val="20"/>
        </w:rPr>
        <w:t>населённым</w:t>
      </w:r>
      <w:r w:rsidRPr="003C63F8">
        <w:rPr>
          <w:sz w:val="20"/>
          <w:szCs w:val="20"/>
        </w:rPr>
        <w:t xml:space="preserve"> пунктам с напоминанием сроков уплаты имущественных налогов.</w:t>
      </w:r>
    </w:p>
    <w:p w:rsidR="00F47F7C" w:rsidRPr="003C63F8" w:rsidRDefault="007451DA" w:rsidP="00F47F7C">
      <w:pPr>
        <w:pStyle w:val="a3"/>
        <w:spacing w:after="0"/>
        <w:ind w:firstLine="851"/>
        <w:jc w:val="both"/>
        <w:rPr>
          <w:color w:val="000000"/>
          <w:sz w:val="20"/>
          <w:szCs w:val="20"/>
        </w:rPr>
      </w:pPr>
      <w:r w:rsidRPr="003C63F8">
        <w:rPr>
          <w:sz w:val="20"/>
          <w:szCs w:val="20"/>
        </w:rPr>
        <w:t xml:space="preserve">Осуществляется анализ информационных ресурсов о земельных участках и их правообладателях, оценка резервов поступления земельного налога, выявление несоответствий в информационных базах налоговых и регистрирующих органов. В работе задействованы: налоговые органы, Управление </w:t>
      </w:r>
      <w:proofErr w:type="spellStart"/>
      <w:r w:rsidRPr="003C63F8">
        <w:rPr>
          <w:sz w:val="20"/>
          <w:szCs w:val="20"/>
        </w:rPr>
        <w:t>Росреестра</w:t>
      </w:r>
      <w:proofErr w:type="spellEnd"/>
      <w:r w:rsidRPr="003C63F8">
        <w:rPr>
          <w:sz w:val="20"/>
          <w:szCs w:val="20"/>
        </w:rPr>
        <w:t xml:space="preserve">. Выявлены несоответствия сведений в информационных базах, приводящие к полному или частичному выпадению земельных участков из налогообложения. Предложения по устранению несоответствий направлены в налоговые и регистрирующие органы. </w:t>
      </w:r>
      <w:r w:rsidRPr="003C63F8">
        <w:rPr>
          <w:color w:val="000000"/>
          <w:sz w:val="20"/>
          <w:szCs w:val="20"/>
        </w:rPr>
        <w:t xml:space="preserve">На территории сельского поселения значительное количество земельных участков, по которым права собственности не зарегистрированы в соответствии с действующим законодательством. В результате этого сведения о них не поступают в налоговые органы в должном порядке и соответственно налог в полном </w:t>
      </w:r>
      <w:r w:rsidR="00F47F7C" w:rsidRPr="003C63F8">
        <w:rPr>
          <w:color w:val="000000"/>
          <w:sz w:val="20"/>
          <w:szCs w:val="20"/>
        </w:rPr>
        <w:t>объёме</w:t>
      </w:r>
      <w:r w:rsidRPr="003C63F8">
        <w:rPr>
          <w:color w:val="000000"/>
          <w:sz w:val="20"/>
          <w:szCs w:val="20"/>
        </w:rPr>
        <w:t xml:space="preserve"> не начисляется. В отношении данных участков необходима целенаправленная работа.</w:t>
      </w:r>
    </w:p>
    <w:p w:rsidR="007451DA" w:rsidRPr="003C63F8" w:rsidRDefault="007451DA" w:rsidP="00F47F7C">
      <w:pPr>
        <w:pStyle w:val="a3"/>
        <w:spacing w:after="0"/>
        <w:ind w:firstLine="851"/>
        <w:jc w:val="both"/>
        <w:rPr>
          <w:sz w:val="20"/>
          <w:szCs w:val="20"/>
        </w:rPr>
      </w:pPr>
      <w:r w:rsidRPr="003C63F8">
        <w:rPr>
          <w:color w:val="000000"/>
          <w:sz w:val="20"/>
          <w:szCs w:val="20"/>
        </w:rPr>
        <w:t xml:space="preserve">Мероприятия по повышению роли имущественных налогов в </w:t>
      </w:r>
      <w:r w:rsidRPr="003C63F8">
        <w:rPr>
          <w:sz w:val="20"/>
          <w:szCs w:val="20"/>
        </w:rPr>
        <w:t>политики:</w:t>
      </w:r>
    </w:p>
    <w:p w:rsidR="007451DA" w:rsidRPr="003C63F8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3C63F8">
        <w:rPr>
          <w:rFonts w:ascii="Times New Roman" w:hAnsi="Times New Roman" w:cs="Times New Roman"/>
          <w:sz w:val="20"/>
          <w:szCs w:val="20"/>
        </w:rPr>
        <w:t xml:space="preserve">Для увеличения доходной базы бюджета сельского поселения принимались меры по привлечению перспективных налогоплательщиков, росту неналоговых доходов, вовлечению в налогообложение объектов недвижимости, сокращению задолженности по налогам. </w:t>
      </w:r>
    </w:p>
    <w:p w:rsidR="007451DA" w:rsidRPr="003C63F8" w:rsidRDefault="007451DA" w:rsidP="00F47F7C">
      <w:pPr>
        <w:pStyle w:val="a3"/>
        <w:spacing w:after="0"/>
        <w:ind w:firstLine="851"/>
        <w:jc w:val="both"/>
        <w:rPr>
          <w:sz w:val="20"/>
          <w:szCs w:val="20"/>
        </w:rPr>
      </w:pPr>
      <w:r w:rsidRPr="003C63F8">
        <w:rPr>
          <w:sz w:val="20"/>
          <w:szCs w:val="20"/>
        </w:rPr>
        <w:t xml:space="preserve">Особое внимание уделено своевременности и полноте уплаты земельного налога и налога на имущество физических лиц. С целью обеспечения своевременности уплаты налога физическими лицами проводились информационные компании, вывешивались объявления на стендах по </w:t>
      </w:r>
      <w:r w:rsidR="00F47F7C" w:rsidRPr="003C63F8">
        <w:rPr>
          <w:sz w:val="20"/>
          <w:szCs w:val="20"/>
        </w:rPr>
        <w:t>населённым</w:t>
      </w:r>
      <w:r w:rsidRPr="003C63F8">
        <w:rPr>
          <w:sz w:val="20"/>
          <w:szCs w:val="20"/>
        </w:rPr>
        <w:t xml:space="preserve"> пунктам с напоминанием сроков уплаты имущественных налогов.</w:t>
      </w:r>
    </w:p>
    <w:p w:rsidR="00F47F7C" w:rsidRPr="003C63F8" w:rsidRDefault="007451DA" w:rsidP="00F47F7C">
      <w:pPr>
        <w:pStyle w:val="a3"/>
        <w:spacing w:after="0"/>
        <w:rPr>
          <w:b/>
          <w:color w:val="000000"/>
          <w:sz w:val="20"/>
          <w:szCs w:val="20"/>
        </w:rPr>
      </w:pPr>
      <w:r w:rsidRPr="003C63F8">
        <w:rPr>
          <w:b/>
          <w:color w:val="000000"/>
          <w:sz w:val="20"/>
          <w:szCs w:val="20"/>
        </w:rPr>
        <w:t>2. Меры в области налоговой политики, планируемые к реализации</w:t>
      </w:r>
    </w:p>
    <w:p w:rsidR="007451DA" w:rsidRPr="003C63F8" w:rsidRDefault="007451DA" w:rsidP="007451DA">
      <w:pPr>
        <w:pStyle w:val="a3"/>
        <w:spacing w:after="0"/>
        <w:jc w:val="center"/>
        <w:rPr>
          <w:b/>
          <w:color w:val="000000"/>
          <w:sz w:val="20"/>
          <w:szCs w:val="20"/>
        </w:rPr>
      </w:pPr>
      <w:r w:rsidRPr="003C63F8">
        <w:rPr>
          <w:b/>
          <w:color w:val="000000"/>
          <w:sz w:val="20"/>
          <w:szCs w:val="20"/>
        </w:rPr>
        <w:t>в 202</w:t>
      </w:r>
      <w:r w:rsidR="00E5309C" w:rsidRPr="003C63F8">
        <w:rPr>
          <w:b/>
          <w:color w:val="000000"/>
          <w:sz w:val="20"/>
          <w:szCs w:val="20"/>
        </w:rPr>
        <w:t>3</w:t>
      </w:r>
      <w:r w:rsidRPr="003C63F8">
        <w:rPr>
          <w:b/>
          <w:color w:val="000000"/>
          <w:sz w:val="20"/>
          <w:szCs w:val="20"/>
        </w:rPr>
        <w:t>году и плановом периоде 202</w:t>
      </w:r>
      <w:r w:rsidR="00E5309C" w:rsidRPr="003C63F8">
        <w:rPr>
          <w:b/>
          <w:color w:val="000000"/>
          <w:sz w:val="20"/>
          <w:szCs w:val="20"/>
        </w:rPr>
        <w:t>4</w:t>
      </w:r>
      <w:r w:rsidRPr="003C63F8">
        <w:rPr>
          <w:b/>
          <w:color w:val="000000"/>
          <w:sz w:val="20"/>
          <w:szCs w:val="20"/>
        </w:rPr>
        <w:t xml:space="preserve"> и 202</w:t>
      </w:r>
      <w:r w:rsidR="00E5309C" w:rsidRPr="003C63F8">
        <w:rPr>
          <w:b/>
          <w:color w:val="000000"/>
          <w:sz w:val="20"/>
          <w:szCs w:val="20"/>
        </w:rPr>
        <w:t>5</w:t>
      </w:r>
      <w:r w:rsidRPr="003C63F8">
        <w:rPr>
          <w:b/>
          <w:color w:val="000000"/>
          <w:sz w:val="20"/>
          <w:szCs w:val="20"/>
        </w:rPr>
        <w:t xml:space="preserve"> годов</w:t>
      </w:r>
    </w:p>
    <w:p w:rsidR="00F47F7C" w:rsidRPr="003C63F8" w:rsidRDefault="007451DA" w:rsidP="00F47F7C">
      <w:pPr>
        <w:pStyle w:val="a3"/>
        <w:spacing w:after="0"/>
        <w:ind w:firstLine="851"/>
        <w:jc w:val="both"/>
        <w:rPr>
          <w:rStyle w:val="apple-converted-space"/>
          <w:color w:val="000000"/>
          <w:sz w:val="20"/>
          <w:szCs w:val="20"/>
        </w:rPr>
      </w:pPr>
      <w:r w:rsidRPr="003C63F8">
        <w:rPr>
          <w:color w:val="000000"/>
          <w:sz w:val="20"/>
          <w:szCs w:val="20"/>
        </w:rPr>
        <w:t>Приоритетом Правительства Российской Федерации в области налоговой политики в средней и долгосрочной перспективе является стабилизация налоговой системы с одновременным применением мер налогового стимулирования, а также дальнейшее повышение эффективности налоговой системы. Будет обеспечена неизменность условий налогообложения в период с 202</w:t>
      </w:r>
      <w:r w:rsidR="00E5309C" w:rsidRPr="003C63F8">
        <w:rPr>
          <w:color w:val="000000"/>
          <w:sz w:val="20"/>
          <w:szCs w:val="20"/>
        </w:rPr>
        <w:t>3</w:t>
      </w:r>
      <w:r w:rsidRPr="003C63F8">
        <w:rPr>
          <w:color w:val="000000"/>
          <w:sz w:val="20"/>
          <w:szCs w:val="20"/>
        </w:rPr>
        <w:t xml:space="preserve"> по 202</w:t>
      </w:r>
      <w:r w:rsidR="00B5086C" w:rsidRPr="003C63F8">
        <w:rPr>
          <w:color w:val="000000"/>
          <w:sz w:val="20"/>
          <w:szCs w:val="20"/>
        </w:rPr>
        <w:t>4</w:t>
      </w:r>
      <w:r w:rsidRPr="003C63F8">
        <w:rPr>
          <w:color w:val="000000"/>
          <w:sz w:val="20"/>
          <w:szCs w:val="20"/>
        </w:rPr>
        <w:t xml:space="preserve"> годы. Увеличения налоговой нагрузки на экономику не предполагается.</w:t>
      </w:r>
      <w:r w:rsidRPr="003C63F8">
        <w:rPr>
          <w:rStyle w:val="apple-converted-space"/>
          <w:color w:val="000000"/>
          <w:sz w:val="20"/>
          <w:szCs w:val="20"/>
        </w:rPr>
        <w:t> </w:t>
      </w:r>
    </w:p>
    <w:p w:rsidR="007451DA" w:rsidRPr="003C63F8" w:rsidRDefault="007451DA" w:rsidP="00F47F7C">
      <w:pPr>
        <w:pStyle w:val="a3"/>
        <w:spacing w:after="0"/>
        <w:ind w:firstLine="851"/>
        <w:jc w:val="both"/>
        <w:rPr>
          <w:color w:val="000000"/>
          <w:sz w:val="20"/>
          <w:szCs w:val="20"/>
        </w:rPr>
      </w:pPr>
      <w:r w:rsidRPr="003C63F8">
        <w:rPr>
          <w:color w:val="000000"/>
          <w:sz w:val="20"/>
          <w:szCs w:val="20"/>
        </w:rPr>
        <w:t xml:space="preserve">Налоговая политика </w:t>
      </w:r>
      <w:r w:rsidR="00B5086C" w:rsidRPr="003C63F8">
        <w:rPr>
          <w:color w:val="000000"/>
          <w:sz w:val="20"/>
          <w:szCs w:val="20"/>
        </w:rPr>
        <w:t xml:space="preserve">Новомальтинского </w:t>
      </w:r>
      <w:r w:rsidRPr="003C63F8">
        <w:rPr>
          <w:color w:val="000000"/>
          <w:sz w:val="20"/>
          <w:szCs w:val="20"/>
        </w:rPr>
        <w:t>сельского поселения</w:t>
      </w:r>
      <w:r w:rsidR="00F47F7C" w:rsidRPr="003C63F8">
        <w:rPr>
          <w:color w:val="000000"/>
          <w:sz w:val="20"/>
          <w:szCs w:val="20"/>
        </w:rPr>
        <w:t xml:space="preserve"> </w:t>
      </w:r>
      <w:r w:rsidRPr="003C63F8">
        <w:rPr>
          <w:color w:val="000000"/>
          <w:sz w:val="20"/>
          <w:szCs w:val="20"/>
        </w:rPr>
        <w:t>будет формироваться в рамках направлений и приоритетов, обозначенных в Основных направлениях налоговой политики Российской Федерации и Иркутской области на предстоящий период.</w:t>
      </w:r>
    </w:p>
    <w:p w:rsidR="00F47F7C" w:rsidRPr="003C63F8" w:rsidRDefault="007451DA" w:rsidP="00F47F7C">
      <w:pPr>
        <w:pStyle w:val="a3"/>
        <w:spacing w:after="0"/>
        <w:ind w:firstLine="851"/>
        <w:jc w:val="both"/>
        <w:rPr>
          <w:color w:val="000000"/>
          <w:sz w:val="20"/>
          <w:szCs w:val="20"/>
        </w:rPr>
      </w:pPr>
      <w:r w:rsidRPr="003C63F8">
        <w:rPr>
          <w:color w:val="000000"/>
          <w:sz w:val="20"/>
          <w:szCs w:val="20"/>
        </w:rPr>
        <w:t>Продолжится работа по инвентаризации объектов недвижимости. В 202</w:t>
      </w:r>
      <w:r w:rsidR="00E5309C" w:rsidRPr="003C63F8">
        <w:rPr>
          <w:color w:val="000000"/>
          <w:sz w:val="20"/>
          <w:szCs w:val="20"/>
        </w:rPr>
        <w:t>3</w:t>
      </w:r>
      <w:r w:rsidRPr="003C63F8">
        <w:rPr>
          <w:color w:val="000000"/>
          <w:sz w:val="20"/>
          <w:szCs w:val="20"/>
        </w:rPr>
        <w:t>году предстоит решить следующие задачи:</w:t>
      </w:r>
    </w:p>
    <w:p w:rsidR="00F47F7C" w:rsidRPr="003C63F8" w:rsidRDefault="007451DA" w:rsidP="00F47F7C">
      <w:pPr>
        <w:pStyle w:val="a3"/>
        <w:spacing w:after="0"/>
        <w:ind w:firstLine="851"/>
        <w:jc w:val="both"/>
        <w:rPr>
          <w:color w:val="000000"/>
          <w:sz w:val="20"/>
          <w:szCs w:val="20"/>
        </w:rPr>
      </w:pPr>
      <w:r w:rsidRPr="003C63F8">
        <w:rPr>
          <w:color w:val="000000"/>
          <w:sz w:val="20"/>
          <w:szCs w:val="20"/>
        </w:rPr>
        <w:t>-продолжить работу по выявлению и исправлению технических ошибок и несоответствий в основных информационных ресурсах;</w:t>
      </w:r>
    </w:p>
    <w:p w:rsidR="00F47F7C" w:rsidRPr="003C63F8" w:rsidRDefault="007451DA" w:rsidP="00F47F7C">
      <w:pPr>
        <w:pStyle w:val="a3"/>
        <w:spacing w:after="0"/>
        <w:ind w:firstLine="851"/>
        <w:jc w:val="both"/>
        <w:rPr>
          <w:color w:val="000000"/>
          <w:sz w:val="20"/>
          <w:szCs w:val="20"/>
        </w:rPr>
      </w:pPr>
      <w:r w:rsidRPr="003C63F8">
        <w:rPr>
          <w:color w:val="000000"/>
          <w:sz w:val="20"/>
          <w:szCs w:val="20"/>
        </w:rPr>
        <w:t>-координировать усилия муниципального земельного контроля для максимального учета при проведении мероприятий по увеличению налоговых поступлений.</w:t>
      </w:r>
    </w:p>
    <w:p w:rsidR="001A3D18" w:rsidRPr="003C63F8" w:rsidRDefault="007451DA" w:rsidP="00F47F7C">
      <w:pPr>
        <w:pStyle w:val="a3"/>
        <w:spacing w:after="0"/>
        <w:ind w:firstLine="851"/>
        <w:jc w:val="both"/>
        <w:rPr>
          <w:color w:val="000000"/>
          <w:sz w:val="20"/>
          <w:szCs w:val="20"/>
        </w:rPr>
      </w:pPr>
      <w:r w:rsidRPr="003C63F8">
        <w:rPr>
          <w:color w:val="000000"/>
          <w:sz w:val="20"/>
          <w:szCs w:val="20"/>
        </w:rPr>
        <w:t xml:space="preserve">Обеспечение полноты собираемости налогов </w:t>
      </w:r>
      <w:r w:rsidR="00F47F7C" w:rsidRPr="003C63F8">
        <w:rPr>
          <w:color w:val="000000"/>
          <w:sz w:val="20"/>
          <w:szCs w:val="20"/>
        </w:rPr>
        <w:t>остаётся</w:t>
      </w:r>
      <w:r w:rsidRPr="003C63F8">
        <w:rPr>
          <w:color w:val="000000"/>
          <w:sz w:val="20"/>
          <w:szCs w:val="20"/>
        </w:rPr>
        <w:t xml:space="preserve"> важнейшей задачей Администрации сельского поселения в условиях сохраняющейся нестабильности экономической ситуации.</w:t>
      </w:r>
    </w:p>
    <w:p w:rsidR="00E51D8B" w:rsidRPr="003C63F8" w:rsidRDefault="007451DA" w:rsidP="00D55CED">
      <w:pPr>
        <w:pStyle w:val="a3"/>
        <w:spacing w:after="0"/>
        <w:ind w:firstLine="851"/>
        <w:jc w:val="both"/>
        <w:rPr>
          <w:sz w:val="20"/>
          <w:szCs w:val="20"/>
        </w:rPr>
      </w:pPr>
      <w:r w:rsidRPr="003C63F8">
        <w:rPr>
          <w:color w:val="000000"/>
          <w:sz w:val="20"/>
          <w:szCs w:val="20"/>
        </w:rPr>
        <w:t>Предоставление налоговых льгот на предстоящий налоговый период не предполагается.</w:t>
      </w:r>
      <w:r w:rsidR="001A3D18" w:rsidRPr="003C63F8">
        <w:rPr>
          <w:color w:val="000000"/>
          <w:sz w:val="20"/>
          <w:szCs w:val="20"/>
        </w:rPr>
        <w:t xml:space="preserve"> </w:t>
      </w:r>
      <w:r w:rsidRPr="003C63F8">
        <w:rPr>
          <w:color w:val="000000"/>
          <w:sz w:val="20"/>
          <w:szCs w:val="20"/>
        </w:rPr>
        <w:t>Налоговая политика органов местного самоуправления на 202</w:t>
      </w:r>
      <w:r w:rsidR="00B5086C" w:rsidRPr="003C63F8">
        <w:rPr>
          <w:color w:val="000000"/>
          <w:sz w:val="20"/>
          <w:szCs w:val="20"/>
        </w:rPr>
        <w:t>2</w:t>
      </w:r>
      <w:r w:rsidRPr="003C63F8">
        <w:rPr>
          <w:color w:val="000000"/>
          <w:sz w:val="20"/>
          <w:szCs w:val="20"/>
        </w:rPr>
        <w:t xml:space="preserve"> - 202</w:t>
      </w:r>
      <w:r w:rsidR="00B5086C" w:rsidRPr="003C63F8">
        <w:rPr>
          <w:color w:val="000000"/>
          <w:sz w:val="20"/>
          <w:szCs w:val="20"/>
        </w:rPr>
        <w:t>4</w:t>
      </w:r>
      <w:r w:rsidRPr="003C63F8">
        <w:rPr>
          <w:color w:val="000000"/>
          <w:sz w:val="20"/>
          <w:szCs w:val="20"/>
        </w:rPr>
        <w:t xml:space="preserve"> годы будет ориентирована на реализацию изменений налогового законодательства и нацелена на увеличение уровня собираемости налоговых доходов.</w:t>
      </w:r>
    </w:p>
    <w:sectPr w:rsidR="00E51D8B" w:rsidRPr="003C63F8" w:rsidSect="00E46FB9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0D5"/>
    <w:rsid w:val="00003293"/>
    <w:rsid w:val="001200DC"/>
    <w:rsid w:val="0014223D"/>
    <w:rsid w:val="001746D9"/>
    <w:rsid w:val="00186886"/>
    <w:rsid w:val="001A3D18"/>
    <w:rsid w:val="001C418B"/>
    <w:rsid w:val="001D3124"/>
    <w:rsid w:val="001E4626"/>
    <w:rsid w:val="002A4AC2"/>
    <w:rsid w:val="002E2FD5"/>
    <w:rsid w:val="002F056E"/>
    <w:rsid w:val="003C2D63"/>
    <w:rsid w:val="003C63F8"/>
    <w:rsid w:val="004900D5"/>
    <w:rsid w:val="00543CDE"/>
    <w:rsid w:val="005C2FC0"/>
    <w:rsid w:val="005D2C38"/>
    <w:rsid w:val="005E6D7F"/>
    <w:rsid w:val="00670DB3"/>
    <w:rsid w:val="007451DA"/>
    <w:rsid w:val="008876A9"/>
    <w:rsid w:val="009C5B47"/>
    <w:rsid w:val="00AE44C9"/>
    <w:rsid w:val="00B02DA2"/>
    <w:rsid w:val="00B5086C"/>
    <w:rsid w:val="00C21B11"/>
    <w:rsid w:val="00C330DB"/>
    <w:rsid w:val="00C6081C"/>
    <w:rsid w:val="00D55CED"/>
    <w:rsid w:val="00DE40B5"/>
    <w:rsid w:val="00E23568"/>
    <w:rsid w:val="00E45A76"/>
    <w:rsid w:val="00E51D8B"/>
    <w:rsid w:val="00E5309C"/>
    <w:rsid w:val="00E54F26"/>
    <w:rsid w:val="00F47F7C"/>
    <w:rsid w:val="00FA27B3"/>
    <w:rsid w:val="00FE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451D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7451D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7451DA"/>
  </w:style>
  <w:style w:type="paragraph" w:styleId="a5">
    <w:name w:val="Balloon Text"/>
    <w:basedOn w:val="a"/>
    <w:link w:val="a6"/>
    <w:uiPriority w:val="99"/>
    <w:semiHidden/>
    <w:unhideWhenUsed/>
    <w:rsid w:val="00174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46D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Знак1 Знак Знак Знак"/>
    <w:basedOn w:val="a"/>
    <w:rsid w:val="00E2356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 w:eastAsia="en-US"/>
    </w:rPr>
  </w:style>
  <w:style w:type="paragraph" w:customStyle="1" w:styleId="Default">
    <w:name w:val="Default"/>
    <w:uiPriority w:val="99"/>
    <w:rsid w:val="00E235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451D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7451D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7451DA"/>
  </w:style>
  <w:style w:type="paragraph" w:styleId="a5">
    <w:name w:val="Balloon Text"/>
    <w:basedOn w:val="a"/>
    <w:link w:val="a6"/>
    <w:uiPriority w:val="99"/>
    <w:semiHidden/>
    <w:unhideWhenUsed/>
    <w:rsid w:val="00174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46D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Знак1 Знак Знак Знак"/>
    <w:basedOn w:val="a"/>
    <w:rsid w:val="00E2356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 w:eastAsia="en-US"/>
    </w:rPr>
  </w:style>
  <w:style w:type="paragraph" w:customStyle="1" w:styleId="Default">
    <w:name w:val="Default"/>
    <w:uiPriority w:val="99"/>
    <w:rsid w:val="00E235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F6D90-76F7-4D37-B3A9-2666CF9E5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2475</Words>
  <Characters>14111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32</cp:revision>
  <cp:lastPrinted>2022-12-22T07:49:00Z</cp:lastPrinted>
  <dcterms:created xsi:type="dcterms:W3CDTF">2020-06-17T00:48:00Z</dcterms:created>
  <dcterms:modified xsi:type="dcterms:W3CDTF">2022-12-22T07:51:00Z</dcterms:modified>
</cp:coreProperties>
</file>