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BB5FA1" w:rsidRPr="005737FD" w:rsidRDefault="003D636A" w:rsidP="003D636A">
      <w:pPr>
        <w:shd w:val="clear" w:color="auto" w:fill="FFFFFF"/>
        <w:spacing w:line="319" w:lineRule="exact"/>
        <w:ind w:right="-2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Иркутская</w:t>
      </w:r>
      <w:r w:rsidR="00BB5FA1" w:rsidRPr="005737FD">
        <w:rPr>
          <w:b/>
          <w:bCs/>
          <w:color w:val="323232"/>
          <w:spacing w:val="-11"/>
          <w:sz w:val="28"/>
          <w:szCs w:val="28"/>
        </w:rPr>
        <w:t xml:space="preserve"> область</w:t>
      </w:r>
    </w:p>
    <w:p w:rsidR="00BB5FA1" w:rsidRPr="005737FD" w:rsidRDefault="00BB5FA1" w:rsidP="00E87100">
      <w:pPr>
        <w:shd w:val="clear" w:color="auto" w:fill="FFFFFF"/>
        <w:spacing w:line="319" w:lineRule="exact"/>
        <w:ind w:right="-2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49"/>
          <w:sz w:val="28"/>
          <w:szCs w:val="28"/>
        </w:rPr>
        <w:t>ДУМА</w:t>
      </w:r>
    </w:p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737FD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BB5FA1" w:rsidRPr="005737FD" w:rsidRDefault="00BB5FA1" w:rsidP="00E871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737FD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BB5FA1" w:rsidRPr="005737FD" w:rsidRDefault="005743B4" w:rsidP="00E87100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четвёртого</w:t>
      </w:r>
      <w:r w:rsidR="00BB5FA1" w:rsidRPr="005737FD">
        <w:rPr>
          <w:b/>
          <w:bCs/>
          <w:color w:val="323232"/>
          <w:spacing w:val="-11"/>
          <w:sz w:val="28"/>
          <w:szCs w:val="28"/>
        </w:rPr>
        <w:t xml:space="preserve"> созыва</w:t>
      </w:r>
    </w:p>
    <w:p w:rsidR="00BB5FA1" w:rsidRDefault="00BB5FA1" w:rsidP="00BB5FA1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</w:p>
    <w:p w:rsidR="00BB5FA1" w:rsidRPr="005737FD" w:rsidRDefault="00BB5FA1" w:rsidP="00E87100">
      <w:pPr>
        <w:shd w:val="clear" w:color="auto" w:fill="FFFFFF"/>
        <w:spacing w:line="319" w:lineRule="exact"/>
        <w:ind w:left="226"/>
        <w:jc w:val="center"/>
        <w:rPr>
          <w:b/>
          <w:bCs/>
          <w:color w:val="323232"/>
          <w:spacing w:val="49"/>
          <w:sz w:val="28"/>
          <w:szCs w:val="28"/>
        </w:rPr>
      </w:pPr>
      <w:r w:rsidRPr="005737FD">
        <w:rPr>
          <w:b/>
          <w:bCs/>
          <w:color w:val="323232"/>
          <w:spacing w:val="49"/>
          <w:sz w:val="28"/>
          <w:szCs w:val="28"/>
        </w:rPr>
        <w:t>РЕШЕНИЕ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BB5FA1" w:rsidRPr="00FA3DD7" w:rsidRDefault="00BB5FA1" w:rsidP="00BB5FA1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sz w:val="28"/>
          <w:szCs w:val="28"/>
        </w:rPr>
      </w:pPr>
      <w:r w:rsidRPr="00FA3DD7">
        <w:rPr>
          <w:spacing w:val="-19"/>
          <w:sz w:val="28"/>
          <w:szCs w:val="28"/>
        </w:rPr>
        <w:t xml:space="preserve">От  </w:t>
      </w:r>
      <w:r w:rsidR="0017759E">
        <w:rPr>
          <w:spacing w:val="-19"/>
          <w:sz w:val="28"/>
          <w:szCs w:val="28"/>
        </w:rPr>
        <w:t>24.12</w:t>
      </w:r>
      <w:r w:rsidR="00873F91">
        <w:rPr>
          <w:spacing w:val="-19"/>
          <w:sz w:val="28"/>
          <w:szCs w:val="28"/>
        </w:rPr>
        <w:t>.</w:t>
      </w:r>
      <w:r w:rsidRPr="00FA3DD7">
        <w:rPr>
          <w:spacing w:val="-19"/>
          <w:sz w:val="28"/>
          <w:szCs w:val="28"/>
        </w:rPr>
        <w:t>201</w:t>
      </w:r>
      <w:r w:rsidR="005743B4" w:rsidRPr="00FA3DD7">
        <w:rPr>
          <w:spacing w:val="-19"/>
          <w:sz w:val="28"/>
          <w:szCs w:val="28"/>
        </w:rPr>
        <w:t>9</w:t>
      </w:r>
      <w:r w:rsidRPr="00FA3DD7">
        <w:rPr>
          <w:spacing w:val="-19"/>
          <w:sz w:val="28"/>
          <w:szCs w:val="28"/>
        </w:rPr>
        <w:t xml:space="preserve">г                                                                                                                            </w:t>
      </w:r>
      <w:r w:rsidRPr="00FA3DD7">
        <w:rPr>
          <w:sz w:val="28"/>
          <w:szCs w:val="28"/>
        </w:rPr>
        <w:t xml:space="preserve">№ </w:t>
      </w:r>
      <w:r w:rsidR="0017759E">
        <w:rPr>
          <w:sz w:val="28"/>
          <w:szCs w:val="28"/>
        </w:rPr>
        <w:t>88</w:t>
      </w:r>
      <w:r w:rsidRPr="00FA3DD7">
        <w:rPr>
          <w:sz w:val="28"/>
          <w:szCs w:val="28"/>
        </w:rPr>
        <w:t xml:space="preserve">                                          </w:t>
      </w:r>
    </w:p>
    <w:p w:rsidR="00BB5FA1" w:rsidRDefault="00BB5FA1" w:rsidP="00BB5FA1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pacing w:val="-10"/>
          <w:sz w:val="28"/>
          <w:szCs w:val="28"/>
        </w:rPr>
      </w:pPr>
      <w:r>
        <w:rPr>
          <w:color w:val="323232"/>
          <w:sz w:val="28"/>
          <w:szCs w:val="28"/>
        </w:rPr>
        <w:t xml:space="preserve">                 </w:t>
      </w:r>
      <w:r w:rsidRPr="005737FD">
        <w:rPr>
          <w:color w:val="323232"/>
          <w:sz w:val="28"/>
          <w:szCs w:val="28"/>
        </w:rPr>
        <w:t xml:space="preserve">                         </w:t>
      </w:r>
      <w:r>
        <w:rPr>
          <w:color w:val="323232"/>
          <w:sz w:val="28"/>
          <w:szCs w:val="28"/>
        </w:rPr>
        <w:t xml:space="preserve">     </w:t>
      </w:r>
      <w:r w:rsidRPr="005737FD">
        <w:rPr>
          <w:color w:val="323232"/>
          <w:sz w:val="28"/>
          <w:szCs w:val="28"/>
        </w:rPr>
        <w:t xml:space="preserve">  </w:t>
      </w:r>
      <w:r w:rsidRPr="005737FD">
        <w:rPr>
          <w:color w:val="323232"/>
          <w:spacing w:val="-10"/>
          <w:sz w:val="28"/>
          <w:szCs w:val="28"/>
        </w:rPr>
        <w:t>п. Новомальтинск</w:t>
      </w:r>
    </w:p>
    <w:p w:rsidR="00BB5FA1" w:rsidRPr="005737FD" w:rsidRDefault="00BB5FA1" w:rsidP="00BB5FA1">
      <w:pPr>
        <w:shd w:val="clear" w:color="auto" w:fill="FFFFFF"/>
        <w:tabs>
          <w:tab w:val="left" w:leader="underscore" w:pos="360"/>
        </w:tabs>
        <w:spacing w:line="319" w:lineRule="exact"/>
        <w:ind w:left="226"/>
        <w:rPr>
          <w:color w:val="323232"/>
          <w:spacing w:val="-10"/>
          <w:sz w:val="28"/>
          <w:szCs w:val="28"/>
        </w:rPr>
      </w:pPr>
    </w:p>
    <w:p w:rsidR="005F7D74" w:rsidRDefault="005F7D74" w:rsidP="00BB5FA1">
      <w:pPr>
        <w:jc w:val="center"/>
        <w:rPr>
          <w:b/>
          <w:sz w:val="28"/>
          <w:szCs w:val="28"/>
        </w:rPr>
      </w:pPr>
      <w:r w:rsidRPr="00BD3BB5">
        <w:rPr>
          <w:b/>
          <w:sz w:val="28"/>
          <w:szCs w:val="28"/>
        </w:rPr>
        <w:t>О внесении изменений в решение Думы</w:t>
      </w:r>
      <w:r>
        <w:rPr>
          <w:b/>
          <w:sz w:val="28"/>
          <w:szCs w:val="28"/>
        </w:rPr>
        <w:t xml:space="preserve"> сельского поселения Новомальтинского муниципального образования</w:t>
      </w:r>
      <w:r w:rsidRPr="00BD3B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от 28.11.2019г.</w:t>
      </w:r>
      <w:r w:rsidRPr="00BD3BB5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 xml:space="preserve">83 </w:t>
      </w:r>
    </w:p>
    <w:p w:rsidR="00BB5FA1" w:rsidRPr="00BD3BB5" w:rsidRDefault="005F7D74" w:rsidP="00BB5FA1">
      <w:pPr>
        <w:jc w:val="center"/>
        <w:rPr>
          <w:b/>
          <w:sz w:val="28"/>
          <w:szCs w:val="28"/>
        </w:rPr>
      </w:pPr>
      <w:r w:rsidRPr="00BD3BB5">
        <w:rPr>
          <w:b/>
          <w:sz w:val="28"/>
          <w:szCs w:val="28"/>
        </w:rPr>
        <w:t xml:space="preserve"> «О нал</w:t>
      </w:r>
      <w:r>
        <w:rPr>
          <w:b/>
          <w:sz w:val="28"/>
          <w:szCs w:val="28"/>
        </w:rPr>
        <w:t>оге на имущество физических лиц»</w:t>
      </w:r>
    </w:p>
    <w:p w:rsidR="00A336F8" w:rsidRPr="00D010A4" w:rsidRDefault="00A336F8" w:rsidP="002462CF">
      <w:pPr>
        <w:widowControl w:val="0"/>
        <w:autoSpaceDE w:val="0"/>
        <w:autoSpaceDN w:val="0"/>
        <w:adjustRightInd w:val="0"/>
        <w:jc w:val="center"/>
        <w:rPr>
          <w:b/>
          <w:bCs/>
          <w:i/>
          <w:kern w:val="28"/>
          <w:sz w:val="27"/>
          <w:szCs w:val="27"/>
        </w:rPr>
      </w:pPr>
    </w:p>
    <w:p w:rsidR="00BB5FA1" w:rsidRPr="003F4CC7" w:rsidRDefault="00792980" w:rsidP="00FA3DD7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kern w:val="28"/>
          <w:sz w:val="28"/>
          <w:szCs w:val="28"/>
        </w:rPr>
        <w:tab/>
      </w:r>
      <w:proofErr w:type="gramStart"/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Pr="003F4CC7">
        <w:rPr>
          <w:rFonts w:ascii="Times New Roman" w:hAnsi="Times New Roman" w:cs="Times New Roman"/>
          <w:kern w:val="28"/>
          <w:sz w:val="28"/>
          <w:szCs w:val="28"/>
        </w:rPr>
        <w:t>статьёй</w:t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 14 Федерального закона от 6 октября 2003 года № 131-ФЗ «Об общих принципах организации местного самоуправления в Российской Федерации»,</w:t>
      </w:r>
      <w:r w:rsidRPr="003F4CC7">
        <w:rPr>
          <w:rFonts w:ascii="Times New Roman" w:hAnsi="Times New Roman" w:cs="Times New Roman"/>
          <w:sz w:val="28"/>
          <w:szCs w:val="28"/>
        </w:rPr>
        <w:t xml:space="preserve"> статьёй 64 Бюджетного кодекса Российской Федерации</w:t>
      </w:r>
      <w:r w:rsidRPr="003F4CC7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 главой 32 Налогового кодекса Российской Федерации, </w:t>
      </w:r>
      <w:r w:rsidR="00BB5FA1" w:rsidRPr="003F4CC7">
        <w:rPr>
          <w:rFonts w:ascii="Times New Roman" w:hAnsi="Times New Roman" w:cs="Times New Roman"/>
          <w:kern w:val="28"/>
          <w:sz w:val="28"/>
          <w:szCs w:val="28"/>
        </w:rPr>
        <w:t xml:space="preserve">руководствуясь </w:t>
      </w:r>
      <w:r w:rsidR="002462CF" w:rsidRPr="003F4CC7">
        <w:rPr>
          <w:rFonts w:ascii="Times New Roman" w:hAnsi="Times New Roman" w:cs="Times New Roman"/>
          <w:kern w:val="28"/>
          <w:sz w:val="28"/>
          <w:szCs w:val="28"/>
        </w:rPr>
        <w:t xml:space="preserve">статьями </w:t>
      </w:r>
      <w:r w:rsidR="00BB5FA1" w:rsidRPr="003F4CC7">
        <w:rPr>
          <w:rFonts w:ascii="Times New Roman" w:hAnsi="Times New Roman" w:cs="Times New Roman"/>
          <w:sz w:val="28"/>
          <w:szCs w:val="28"/>
        </w:rPr>
        <w:t xml:space="preserve">6,31,47, Устава  Новомальтинского муниципального образования, Дума сельского поселения  Новомальтинского муниципального образования, </w:t>
      </w:r>
      <w:proofErr w:type="gramEnd"/>
    </w:p>
    <w:p w:rsidR="00BB5FA1" w:rsidRPr="005F7D74" w:rsidRDefault="00BB5FA1" w:rsidP="00FA3DD7">
      <w:pPr>
        <w:pStyle w:val="a7"/>
        <w:ind w:firstLine="0"/>
        <w:jc w:val="both"/>
        <w:rPr>
          <w:b/>
          <w:color w:val="auto"/>
          <w:sz w:val="28"/>
          <w:szCs w:val="28"/>
        </w:rPr>
      </w:pPr>
      <w:r w:rsidRPr="005F7D74">
        <w:rPr>
          <w:color w:val="auto"/>
          <w:sz w:val="28"/>
          <w:szCs w:val="28"/>
        </w:rPr>
        <w:t>РЕШИЛА</w:t>
      </w:r>
      <w:r w:rsidRPr="005F7D74">
        <w:rPr>
          <w:b/>
          <w:color w:val="auto"/>
          <w:sz w:val="28"/>
          <w:szCs w:val="28"/>
        </w:rPr>
        <w:t>:</w:t>
      </w:r>
    </w:p>
    <w:p w:rsidR="006B0CE5" w:rsidRDefault="005F7D74" w:rsidP="006B0CE5">
      <w:pPr>
        <w:ind w:firstLine="708"/>
        <w:jc w:val="both"/>
        <w:rPr>
          <w:sz w:val="28"/>
          <w:szCs w:val="28"/>
        </w:rPr>
      </w:pPr>
      <w:r w:rsidRPr="006F36A0">
        <w:rPr>
          <w:sz w:val="28"/>
          <w:szCs w:val="28"/>
        </w:rPr>
        <w:t>1.Внести изменения в решение Думы сельского поселения Новомальтинского муниципального образования от 28.11.2019г. № 83  «О налоге на имущество физических лиц»</w:t>
      </w:r>
      <w:r w:rsidR="006B0CE5" w:rsidRPr="006B0CE5">
        <w:rPr>
          <w:sz w:val="28"/>
          <w:szCs w:val="28"/>
        </w:rPr>
        <w:t xml:space="preserve"> </w:t>
      </w:r>
      <w:r w:rsidR="006B0CE5" w:rsidRPr="00584DA8">
        <w:rPr>
          <w:sz w:val="28"/>
          <w:szCs w:val="28"/>
        </w:rPr>
        <w:t>следующие изменения:</w:t>
      </w:r>
    </w:p>
    <w:p w:rsidR="006B0CE5" w:rsidRDefault="006B0CE5" w:rsidP="006B0C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C337C">
        <w:rPr>
          <w:sz w:val="28"/>
          <w:szCs w:val="28"/>
        </w:rPr>
        <w:t>пункт</w:t>
      </w:r>
      <w:r>
        <w:rPr>
          <w:sz w:val="28"/>
          <w:szCs w:val="28"/>
        </w:rPr>
        <w:t xml:space="preserve"> 3 читать в </w:t>
      </w:r>
      <w:r w:rsidR="00DC337C">
        <w:rPr>
          <w:sz w:val="28"/>
          <w:szCs w:val="28"/>
        </w:rPr>
        <w:t>следующей</w:t>
      </w:r>
      <w:r>
        <w:rPr>
          <w:sz w:val="28"/>
          <w:szCs w:val="28"/>
        </w:rPr>
        <w:t xml:space="preserve"> редакции</w:t>
      </w:r>
      <w:r w:rsidR="00DC337C">
        <w:rPr>
          <w:sz w:val="28"/>
          <w:szCs w:val="28"/>
        </w:rPr>
        <w:t>:</w:t>
      </w:r>
    </w:p>
    <w:p w:rsidR="00DC337C" w:rsidRDefault="00DC337C" w:rsidP="006B0C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«Установить налоговые  ставки в размерах:</w:t>
      </w:r>
    </w:p>
    <w:p w:rsidR="004D08DA" w:rsidRDefault="00AF5551" w:rsidP="006B0CE5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</w:t>
      </w:r>
      <w:r w:rsidR="004D08DA" w:rsidRPr="004D08DA">
        <w:rPr>
          <w:color w:val="000000"/>
          <w:sz w:val="28"/>
          <w:szCs w:val="28"/>
        </w:rPr>
        <w:t xml:space="preserve"> 0,1 процента в отношении: </w:t>
      </w:r>
    </w:p>
    <w:p w:rsidR="004D08DA" w:rsidRDefault="004D08DA" w:rsidP="004D08DA">
      <w:pPr>
        <w:ind w:left="708"/>
        <w:jc w:val="both"/>
        <w:rPr>
          <w:color w:val="000000"/>
          <w:sz w:val="28"/>
          <w:szCs w:val="28"/>
        </w:rPr>
      </w:pPr>
      <w:r w:rsidRPr="004D08DA">
        <w:rPr>
          <w:color w:val="000000"/>
          <w:sz w:val="28"/>
          <w:szCs w:val="28"/>
        </w:rPr>
        <w:t>жилых домов, частей жилых домов, квартир, частей квартир, комнат; объектов незавершённого строительст</w:t>
      </w:r>
      <w:r>
        <w:rPr>
          <w:color w:val="000000"/>
          <w:sz w:val="28"/>
          <w:szCs w:val="28"/>
        </w:rPr>
        <w:t xml:space="preserve">ва в случае, если </w:t>
      </w:r>
      <w:proofErr w:type="gramStart"/>
      <w:r>
        <w:rPr>
          <w:color w:val="000000"/>
          <w:sz w:val="28"/>
          <w:szCs w:val="28"/>
        </w:rPr>
        <w:t>проектируемым</w:t>
      </w:r>
      <w:proofErr w:type="gramEnd"/>
    </w:p>
    <w:p w:rsidR="004D08DA" w:rsidRDefault="004D08DA" w:rsidP="004D08DA">
      <w:pPr>
        <w:jc w:val="both"/>
        <w:rPr>
          <w:color w:val="000000"/>
          <w:sz w:val="28"/>
          <w:szCs w:val="28"/>
        </w:rPr>
      </w:pPr>
      <w:r w:rsidRPr="004D08DA">
        <w:rPr>
          <w:color w:val="000000"/>
          <w:sz w:val="28"/>
          <w:szCs w:val="28"/>
        </w:rPr>
        <w:t xml:space="preserve">назначением таких объектов является жилой дом; </w:t>
      </w:r>
    </w:p>
    <w:p w:rsidR="004D08DA" w:rsidRDefault="004D08DA" w:rsidP="006B0CE5">
      <w:pPr>
        <w:ind w:firstLine="708"/>
        <w:jc w:val="both"/>
        <w:rPr>
          <w:color w:val="000000"/>
          <w:sz w:val="28"/>
          <w:szCs w:val="28"/>
        </w:rPr>
      </w:pPr>
      <w:r w:rsidRPr="004D08DA">
        <w:rPr>
          <w:color w:val="000000"/>
          <w:sz w:val="28"/>
          <w:szCs w:val="28"/>
        </w:rPr>
        <w:t xml:space="preserve">единых недвижимых комплексов, в состав которых входит хотя бы один жилой дом; </w:t>
      </w:r>
    </w:p>
    <w:p w:rsidR="004D08DA" w:rsidRDefault="004D08DA" w:rsidP="004D08DA">
      <w:pPr>
        <w:ind w:firstLine="708"/>
        <w:jc w:val="both"/>
        <w:rPr>
          <w:color w:val="000000"/>
          <w:sz w:val="28"/>
          <w:szCs w:val="28"/>
        </w:rPr>
      </w:pPr>
      <w:r w:rsidRPr="00AF5551">
        <w:rPr>
          <w:color w:val="000000"/>
          <w:sz w:val="28"/>
          <w:szCs w:val="28"/>
        </w:rPr>
        <w:t xml:space="preserve">гаражей и </w:t>
      </w:r>
      <w:proofErr w:type="spellStart"/>
      <w:r w:rsidRPr="00AF5551">
        <w:rPr>
          <w:color w:val="000000"/>
          <w:sz w:val="28"/>
          <w:szCs w:val="28"/>
        </w:rPr>
        <w:t>машино</w:t>
      </w:r>
      <w:proofErr w:type="spellEnd"/>
      <w:r w:rsidRPr="00AF5551">
        <w:rPr>
          <w:color w:val="000000"/>
          <w:sz w:val="28"/>
          <w:szCs w:val="28"/>
        </w:rPr>
        <w:t>-мест, в том числе расположенных в объектах налогообложения, указанных в подпункте 2 настоящего пункта;</w:t>
      </w:r>
      <w:r w:rsidRPr="004D08DA">
        <w:rPr>
          <w:color w:val="000000"/>
          <w:sz w:val="28"/>
          <w:szCs w:val="28"/>
        </w:rPr>
        <w:t xml:space="preserve"> </w:t>
      </w:r>
    </w:p>
    <w:p w:rsidR="004D08DA" w:rsidRDefault="004D08DA" w:rsidP="004D08DA">
      <w:pPr>
        <w:ind w:firstLine="708"/>
        <w:jc w:val="both"/>
        <w:rPr>
          <w:color w:val="000000"/>
          <w:sz w:val="28"/>
          <w:szCs w:val="28"/>
        </w:rPr>
      </w:pPr>
      <w:r w:rsidRPr="004D08DA">
        <w:rPr>
          <w:color w:val="000000"/>
          <w:sz w:val="28"/>
          <w:szCs w:val="28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 </w:t>
      </w:r>
    </w:p>
    <w:p w:rsidR="004D08DA" w:rsidRDefault="00AF5551" w:rsidP="004D08DA">
      <w:pPr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2)</w:t>
      </w:r>
      <w:r w:rsidR="004D08DA" w:rsidRPr="004D08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4D08DA" w:rsidRPr="004D08DA">
        <w:rPr>
          <w:color w:val="000000"/>
          <w:sz w:val="28"/>
          <w:szCs w:val="28"/>
        </w:rPr>
        <w:t xml:space="preserve">2 процентов в отношении объектов налогообложения, включённых в перечень, определяемый в соответствии с пунктом 7 статьи 378.2 настоящего Кодекса, в отношении объектов налогообложения, предусмотренных абзацем </w:t>
      </w:r>
      <w:r w:rsidR="004D08DA" w:rsidRPr="004D08DA">
        <w:rPr>
          <w:color w:val="000000"/>
          <w:sz w:val="28"/>
          <w:szCs w:val="28"/>
        </w:rPr>
        <w:lastRenderedPageBreak/>
        <w:t>вторым пункта 10 статьи 378.2 настоящего Кодекса, а также в отношении объектов налогообложения, кадастровая стоимость каждого из которых</w:t>
      </w:r>
      <w:r w:rsidR="00DC337C">
        <w:rPr>
          <w:color w:val="000000"/>
          <w:sz w:val="28"/>
          <w:szCs w:val="28"/>
        </w:rPr>
        <w:t xml:space="preserve"> превышает 300 миллионов рублей;</w:t>
      </w:r>
      <w:r w:rsidR="004D08DA" w:rsidRPr="004D08DA">
        <w:rPr>
          <w:color w:val="000000"/>
          <w:sz w:val="28"/>
          <w:szCs w:val="28"/>
        </w:rPr>
        <w:t xml:space="preserve"> </w:t>
      </w:r>
      <w:proofErr w:type="gramEnd"/>
    </w:p>
    <w:p w:rsidR="006B0CE5" w:rsidRDefault="00AF5551" w:rsidP="004D08DA">
      <w:pPr>
        <w:ind w:left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3) </w:t>
      </w:r>
      <w:r w:rsidR="004D08DA" w:rsidRPr="004D08DA">
        <w:rPr>
          <w:color w:val="000000"/>
          <w:sz w:val="28"/>
          <w:szCs w:val="28"/>
        </w:rPr>
        <w:t>0,5 процента в отношении прочих объектов налогообложения</w:t>
      </w:r>
      <w:proofErr w:type="gramStart"/>
      <w:r w:rsidR="004D08DA">
        <w:rPr>
          <w:rFonts w:ascii="Tahoma" w:hAnsi="Tahoma" w:cs="Tahoma"/>
          <w:color w:val="000000"/>
          <w:sz w:val="21"/>
          <w:szCs w:val="21"/>
        </w:rPr>
        <w:t>.</w:t>
      </w:r>
      <w:r w:rsidR="00DC337C">
        <w:rPr>
          <w:rFonts w:ascii="Tahoma" w:hAnsi="Tahoma" w:cs="Tahoma"/>
          <w:color w:val="000000"/>
          <w:sz w:val="21"/>
          <w:szCs w:val="21"/>
        </w:rPr>
        <w:t>»</w:t>
      </w:r>
      <w:r w:rsidR="004D08DA">
        <w:rPr>
          <w:rFonts w:ascii="Tahoma" w:hAnsi="Tahoma" w:cs="Tahoma"/>
          <w:color w:val="000000"/>
          <w:sz w:val="21"/>
          <w:szCs w:val="21"/>
        </w:rPr>
        <w:br/>
      </w:r>
      <w:proofErr w:type="gramEnd"/>
      <w:r w:rsidR="006B0CE5">
        <w:rPr>
          <w:sz w:val="28"/>
          <w:szCs w:val="28"/>
        </w:rPr>
        <w:t xml:space="preserve">1.2. </w:t>
      </w:r>
      <w:r w:rsidR="00DC337C">
        <w:rPr>
          <w:sz w:val="28"/>
          <w:szCs w:val="28"/>
        </w:rPr>
        <w:t>пункт</w:t>
      </w:r>
      <w:r w:rsidR="006B0CE5">
        <w:rPr>
          <w:sz w:val="28"/>
          <w:szCs w:val="28"/>
        </w:rPr>
        <w:t xml:space="preserve"> 4 исключить</w:t>
      </w:r>
      <w:r w:rsidR="00DC337C">
        <w:rPr>
          <w:sz w:val="28"/>
          <w:szCs w:val="28"/>
        </w:rPr>
        <w:t>.</w:t>
      </w:r>
    </w:p>
    <w:p w:rsidR="00DC337C" w:rsidRDefault="006B0CE5" w:rsidP="006B0C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подпункт 6.2. </w:t>
      </w:r>
      <w:r w:rsidR="00DC337C">
        <w:rPr>
          <w:sz w:val="28"/>
          <w:szCs w:val="28"/>
        </w:rPr>
        <w:t>пункта</w:t>
      </w:r>
      <w:r>
        <w:rPr>
          <w:sz w:val="28"/>
          <w:szCs w:val="28"/>
        </w:rPr>
        <w:t xml:space="preserve"> 6 </w:t>
      </w:r>
      <w:r w:rsidR="00DC337C">
        <w:rPr>
          <w:sz w:val="28"/>
          <w:szCs w:val="28"/>
        </w:rPr>
        <w:t>читать в следующей редакции:</w:t>
      </w:r>
    </w:p>
    <w:p w:rsidR="006B0CE5" w:rsidRPr="003F4CC7" w:rsidRDefault="00DC337C" w:rsidP="006B0CE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241FD1" w:rsidRPr="003F4CC7">
        <w:rPr>
          <w:sz w:val="28"/>
          <w:szCs w:val="28"/>
        </w:rPr>
        <w:t>Физические лица, имеющие пять и более несовершеннолетних детей, проживающих с ними совместно</w:t>
      </w:r>
      <w:r w:rsidR="00241FD1" w:rsidRPr="00241FD1">
        <w:rPr>
          <w:sz w:val="28"/>
          <w:szCs w:val="28"/>
        </w:rPr>
        <w:t>. Ль</w:t>
      </w:r>
      <w:r w:rsidR="006B0CE5" w:rsidRPr="00241FD1">
        <w:rPr>
          <w:sz w:val="28"/>
          <w:szCs w:val="28"/>
        </w:rPr>
        <w:t>гота предоставляется на основании документов: копия свидетельства о рождении ребёнка (детей) или паспорт ребёнка (детей)</w:t>
      </w:r>
      <w:proofErr w:type="gramStart"/>
      <w:r w:rsidR="006B0CE5" w:rsidRPr="00241FD1">
        <w:rPr>
          <w:sz w:val="28"/>
          <w:szCs w:val="28"/>
        </w:rPr>
        <w:t>,с</w:t>
      </w:r>
      <w:proofErr w:type="gramEnd"/>
      <w:r w:rsidR="006B0CE5" w:rsidRPr="00241FD1">
        <w:rPr>
          <w:sz w:val="28"/>
          <w:szCs w:val="28"/>
        </w:rPr>
        <w:t xml:space="preserve">правка о составе семьи, справка из учебного заведения (для </w:t>
      </w:r>
      <w:r w:rsidR="00007997" w:rsidRPr="00241FD1">
        <w:rPr>
          <w:sz w:val="28"/>
          <w:szCs w:val="28"/>
        </w:rPr>
        <w:t>обучающих</w:t>
      </w:r>
      <w:r w:rsidR="006B0CE5" w:rsidRPr="00241FD1">
        <w:rPr>
          <w:sz w:val="28"/>
          <w:szCs w:val="28"/>
        </w:rPr>
        <w:t>)</w:t>
      </w:r>
      <w:r w:rsidRPr="00241FD1">
        <w:rPr>
          <w:sz w:val="28"/>
          <w:szCs w:val="28"/>
        </w:rPr>
        <w:t>».</w:t>
      </w:r>
    </w:p>
    <w:p w:rsidR="00007997" w:rsidRPr="003F4CC7" w:rsidRDefault="009C3F11" w:rsidP="0000799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007997" w:rsidRPr="003F4CC7">
        <w:rPr>
          <w:sz w:val="28"/>
          <w:szCs w:val="28"/>
        </w:rPr>
        <w:t>О</w:t>
      </w:r>
      <w:r w:rsidR="00007997" w:rsidRPr="003F4CC7">
        <w:rPr>
          <w:bCs/>
          <w:sz w:val="28"/>
          <w:szCs w:val="28"/>
        </w:rPr>
        <w:t xml:space="preserve">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="00007997" w:rsidRPr="003F4CC7">
        <w:rPr>
          <w:bCs/>
          <w:sz w:val="28"/>
          <w:szCs w:val="28"/>
          <w:lang w:val="en-US"/>
        </w:rPr>
        <w:t>novomaltinsk</w:t>
      </w:r>
      <w:proofErr w:type="spellEnd"/>
      <w:r w:rsidR="00007997" w:rsidRPr="003F4CC7">
        <w:rPr>
          <w:bCs/>
          <w:sz w:val="28"/>
          <w:szCs w:val="28"/>
        </w:rPr>
        <w:t>.</w:t>
      </w:r>
      <w:proofErr w:type="spellStart"/>
      <w:r w:rsidR="00007997" w:rsidRPr="003F4CC7">
        <w:rPr>
          <w:bCs/>
          <w:sz w:val="28"/>
          <w:szCs w:val="28"/>
          <w:lang w:val="en-US"/>
        </w:rPr>
        <w:t>ru</w:t>
      </w:r>
      <w:proofErr w:type="spellEnd"/>
      <w:r w:rsidR="00007997" w:rsidRPr="003F4CC7">
        <w:rPr>
          <w:sz w:val="28"/>
          <w:szCs w:val="28"/>
        </w:rPr>
        <w:t xml:space="preserve"> </w:t>
      </w:r>
    </w:p>
    <w:p w:rsidR="00007997" w:rsidRPr="003F4CC7" w:rsidRDefault="009C3F11" w:rsidP="00007997">
      <w:pPr>
        <w:ind w:firstLine="708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3</w:t>
      </w:r>
      <w:r w:rsidR="00007997" w:rsidRPr="003F4CC7">
        <w:rPr>
          <w:sz w:val="28"/>
          <w:szCs w:val="28"/>
        </w:rPr>
        <w:t>.</w:t>
      </w:r>
      <w:r w:rsidR="00007997" w:rsidRPr="003F4CC7">
        <w:rPr>
          <w:kern w:val="28"/>
          <w:sz w:val="28"/>
          <w:szCs w:val="28"/>
        </w:rPr>
        <w:t>Настоящее решение вступает в силу с 1 января 2020 года, но не ранее чем по истечении одного месяца со дня его официального опубликования.</w:t>
      </w:r>
    </w:p>
    <w:p w:rsidR="006B0CE5" w:rsidRDefault="006B0CE5" w:rsidP="006B0CE5">
      <w:pPr>
        <w:ind w:firstLine="708"/>
        <w:jc w:val="both"/>
        <w:rPr>
          <w:sz w:val="28"/>
          <w:szCs w:val="28"/>
        </w:rPr>
      </w:pPr>
    </w:p>
    <w:p w:rsidR="009C3F11" w:rsidRDefault="009C3F1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AF5551">
      <w:pPr>
        <w:jc w:val="both"/>
        <w:rPr>
          <w:sz w:val="28"/>
          <w:szCs w:val="28"/>
        </w:rPr>
      </w:pPr>
    </w:p>
    <w:p w:rsidR="00AF5551" w:rsidRDefault="00AF5551" w:rsidP="00AF5551">
      <w:pPr>
        <w:jc w:val="both"/>
        <w:rPr>
          <w:sz w:val="28"/>
          <w:szCs w:val="28"/>
        </w:rPr>
      </w:pPr>
    </w:p>
    <w:p w:rsidR="00AF5551" w:rsidRDefault="00AF5551" w:rsidP="00AF5551">
      <w:pPr>
        <w:jc w:val="both"/>
        <w:rPr>
          <w:sz w:val="28"/>
          <w:szCs w:val="28"/>
        </w:rPr>
      </w:pPr>
    </w:p>
    <w:p w:rsidR="00AF5551" w:rsidRPr="003F4CC7" w:rsidRDefault="00AF5551" w:rsidP="00AF5551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Председатель Думы </w:t>
      </w:r>
    </w:p>
    <w:p w:rsidR="00AF5551" w:rsidRPr="003F4CC7" w:rsidRDefault="00AF5551" w:rsidP="00AF5551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сельского поселения </w:t>
      </w:r>
    </w:p>
    <w:p w:rsidR="00AF5551" w:rsidRPr="003F4CC7" w:rsidRDefault="00AF5551" w:rsidP="00AF5551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Новомальтинского </w:t>
      </w:r>
    </w:p>
    <w:p w:rsidR="00AF5551" w:rsidRPr="003F4CC7" w:rsidRDefault="00AF5551" w:rsidP="00AF5551">
      <w:pPr>
        <w:jc w:val="both"/>
        <w:rPr>
          <w:sz w:val="28"/>
          <w:szCs w:val="28"/>
        </w:rPr>
      </w:pPr>
      <w:r w:rsidRPr="003F4CC7">
        <w:rPr>
          <w:sz w:val="28"/>
          <w:szCs w:val="28"/>
        </w:rPr>
        <w:t xml:space="preserve">муниципального образования                                                     </w:t>
      </w:r>
      <w:proofErr w:type="spellStart"/>
      <w:r w:rsidRPr="003F4CC7">
        <w:rPr>
          <w:sz w:val="28"/>
          <w:szCs w:val="28"/>
        </w:rPr>
        <w:t>О.О.Попов</w:t>
      </w:r>
      <w:proofErr w:type="spellEnd"/>
    </w:p>
    <w:p w:rsidR="009C3F11" w:rsidRDefault="009C3F1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AF5551" w:rsidRDefault="00AF5551" w:rsidP="006B0CE5">
      <w:pPr>
        <w:ind w:firstLine="708"/>
        <w:jc w:val="both"/>
        <w:rPr>
          <w:sz w:val="28"/>
          <w:szCs w:val="28"/>
        </w:rPr>
      </w:pPr>
    </w:p>
    <w:p w:rsidR="009C3F11" w:rsidRDefault="009C3F11" w:rsidP="006B0CE5">
      <w:pPr>
        <w:ind w:firstLine="708"/>
        <w:jc w:val="both"/>
        <w:rPr>
          <w:sz w:val="28"/>
          <w:szCs w:val="28"/>
        </w:rPr>
      </w:pPr>
    </w:p>
    <w:p w:rsidR="009C3F11" w:rsidRDefault="009C3F11" w:rsidP="006B0CE5">
      <w:pPr>
        <w:ind w:firstLine="708"/>
        <w:jc w:val="both"/>
        <w:rPr>
          <w:sz w:val="28"/>
          <w:szCs w:val="28"/>
        </w:rPr>
      </w:pPr>
    </w:p>
    <w:sectPr w:rsidR="009C3F11" w:rsidSect="00D8604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0C" w:rsidRDefault="00E6430C" w:rsidP="002462CF">
      <w:r>
        <w:separator/>
      </w:r>
    </w:p>
  </w:endnote>
  <w:endnote w:type="continuationSeparator" w:id="0">
    <w:p w:rsidR="00E6430C" w:rsidRDefault="00E6430C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0C" w:rsidRDefault="00E6430C" w:rsidP="002462CF">
      <w:r>
        <w:separator/>
      </w:r>
    </w:p>
  </w:footnote>
  <w:footnote w:type="continuationSeparator" w:id="0">
    <w:p w:rsidR="00E6430C" w:rsidRDefault="00E6430C" w:rsidP="002462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16F4A"/>
    <w:multiLevelType w:val="multilevel"/>
    <w:tmpl w:val="F80A2C6E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03291"/>
    <w:rsid w:val="00007997"/>
    <w:rsid w:val="00017BA0"/>
    <w:rsid w:val="00021135"/>
    <w:rsid w:val="000474CA"/>
    <w:rsid w:val="000650F8"/>
    <w:rsid w:val="00073FB1"/>
    <w:rsid w:val="00084CA0"/>
    <w:rsid w:val="000C1829"/>
    <w:rsid w:val="000D40A8"/>
    <w:rsid w:val="000D6653"/>
    <w:rsid w:val="000E0EDA"/>
    <w:rsid w:val="000E3F35"/>
    <w:rsid w:val="00112B2B"/>
    <w:rsid w:val="00137D87"/>
    <w:rsid w:val="0017759E"/>
    <w:rsid w:val="00180601"/>
    <w:rsid w:val="00187A27"/>
    <w:rsid w:val="001975BE"/>
    <w:rsid w:val="001B1680"/>
    <w:rsid w:val="001F2F5E"/>
    <w:rsid w:val="001F7395"/>
    <w:rsid w:val="001F7527"/>
    <w:rsid w:val="002059B7"/>
    <w:rsid w:val="00241FD1"/>
    <w:rsid w:val="002462CF"/>
    <w:rsid w:val="00267424"/>
    <w:rsid w:val="00281663"/>
    <w:rsid w:val="00284D5B"/>
    <w:rsid w:val="0028775B"/>
    <w:rsid w:val="002A2CFF"/>
    <w:rsid w:val="002A77A0"/>
    <w:rsid w:val="002B25C2"/>
    <w:rsid w:val="002C146E"/>
    <w:rsid w:val="002C20B5"/>
    <w:rsid w:val="002D5C1E"/>
    <w:rsid w:val="002E2940"/>
    <w:rsid w:val="0032453B"/>
    <w:rsid w:val="0034655E"/>
    <w:rsid w:val="00376BF6"/>
    <w:rsid w:val="00392EE3"/>
    <w:rsid w:val="003C0502"/>
    <w:rsid w:val="003C55C6"/>
    <w:rsid w:val="003D636A"/>
    <w:rsid w:val="003E5402"/>
    <w:rsid w:val="003F4CC7"/>
    <w:rsid w:val="00401085"/>
    <w:rsid w:val="0040758C"/>
    <w:rsid w:val="004168AF"/>
    <w:rsid w:val="00421788"/>
    <w:rsid w:val="004643CF"/>
    <w:rsid w:val="004700EA"/>
    <w:rsid w:val="00490A97"/>
    <w:rsid w:val="004A7097"/>
    <w:rsid w:val="004A7CD3"/>
    <w:rsid w:val="004D0712"/>
    <w:rsid w:val="004D08DA"/>
    <w:rsid w:val="004D3303"/>
    <w:rsid w:val="004E1D9A"/>
    <w:rsid w:val="00546C2D"/>
    <w:rsid w:val="0055152A"/>
    <w:rsid w:val="005743B4"/>
    <w:rsid w:val="005C0BE0"/>
    <w:rsid w:val="005F5DA1"/>
    <w:rsid w:val="005F7D74"/>
    <w:rsid w:val="00607280"/>
    <w:rsid w:val="00617047"/>
    <w:rsid w:val="00651644"/>
    <w:rsid w:val="006566DE"/>
    <w:rsid w:val="00672F18"/>
    <w:rsid w:val="00696542"/>
    <w:rsid w:val="006A0A67"/>
    <w:rsid w:val="006B0CE5"/>
    <w:rsid w:val="006E04BD"/>
    <w:rsid w:val="006F36A0"/>
    <w:rsid w:val="007013AF"/>
    <w:rsid w:val="0074505E"/>
    <w:rsid w:val="00791521"/>
    <w:rsid w:val="00792980"/>
    <w:rsid w:val="007A2795"/>
    <w:rsid w:val="007B06A9"/>
    <w:rsid w:val="007B777C"/>
    <w:rsid w:val="007D211F"/>
    <w:rsid w:val="007D478F"/>
    <w:rsid w:val="007E0D86"/>
    <w:rsid w:val="007E4913"/>
    <w:rsid w:val="00813132"/>
    <w:rsid w:val="00813C7B"/>
    <w:rsid w:val="00873F91"/>
    <w:rsid w:val="00876768"/>
    <w:rsid w:val="008A48F4"/>
    <w:rsid w:val="008C5584"/>
    <w:rsid w:val="008C6113"/>
    <w:rsid w:val="008D126D"/>
    <w:rsid w:val="008D7F0E"/>
    <w:rsid w:val="008F33D5"/>
    <w:rsid w:val="008F36EE"/>
    <w:rsid w:val="008F7490"/>
    <w:rsid w:val="00912D58"/>
    <w:rsid w:val="009437F0"/>
    <w:rsid w:val="00950260"/>
    <w:rsid w:val="00950AC0"/>
    <w:rsid w:val="00961235"/>
    <w:rsid w:val="00965BBE"/>
    <w:rsid w:val="009B2529"/>
    <w:rsid w:val="009C3F11"/>
    <w:rsid w:val="009D3067"/>
    <w:rsid w:val="009D630E"/>
    <w:rsid w:val="009E7C61"/>
    <w:rsid w:val="00A336F8"/>
    <w:rsid w:val="00A73A02"/>
    <w:rsid w:val="00A73A1B"/>
    <w:rsid w:val="00A812B8"/>
    <w:rsid w:val="00A83249"/>
    <w:rsid w:val="00A85D64"/>
    <w:rsid w:val="00A91951"/>
    <w:rsid w:val="00AA0F7F"/>
    <w:rsid w:val="00AC61C1"/>
    <w:rsid w:val="00AD4856"/>
    <w:rsid w:val="00AF5551"/>
    <w:rsid w:val="00B07559"/>
    <w:rsid w:val="00B437AD"/>
    <w:rsid w:val="00B61BA9"/>
    <w:rsid w:val="00B6693D"/>
    <w:rsid w:val="00B67C70"/>
    <w:rsid w:val="00B86EF6"/>
    <w:rsid w:val="00B97E11"/>
    <w:rsid w:val="00BB5FA1"/>
    <w:rsid w:val="00BC359B"/>
    <w:rsid w:val="00BC7CB2"/>
    <w:rsid w:val="00BE3180"/>
    <w:rsid w:val="00BE529F"/>
    <w:rsid w:val="00BE713A"/>
    <w:rsid w:val="00C022AE"/>
    <w:rsid w:val="00C40B5C"/>
    <w:rsid w:val="00C45352"/>
    <w:rsid w:val="00C51330"/>
    <w:rsid w:val="00C53A48"/>
    <w:rsid w:val="00C561C6"/>
    <w:rsid w:val="00C637AF"/>
    <w:rsid w:val="00C66BAB"/>
    <w:rsid w:val="00C7036B"/>
    <w:rsid w:val="00C76564"/>
    <w:rsid w:val="00C76BE1"/>
    <w:rsid w:val="00C8010A"/>
    <w:rsid w:val="00C80FE6"/>
    <w:rsid w:val="00C962A0"/>
    <w:rsid w:val="00CE0ECB"/>
    <w:rsid w:val="00CF5314"/>
    <w:rsid w:val="00CF7874"/>
    <w:rsid w:val="00D010A4"/>
    <w:rsid w:val="00D04D47"/>
    <w:rsid w:val="00D654A1"/>
    <w:rsid w:val="00D70FBC"/>
    <w:rsid w:val="00D86040"/>
    <w:rsid w:val="00D86524"/>
    <w:rsid w:val="00DB18E3"/>
    <w:rsid w:val="00DB4BDD"/>
    <w:rsid w:val="00DB6B58"/>
    <w:rsid w:val="00DC337C"/>
    <w:rsid w:val="00DD7C7A"/>
    <w:rsid w:val="00DE3D19"/>
    <w:rsid w:val="00DE6023"/>
    <w:rsid w:val="00DF313C"/>
    <w:rsid w:val="00DF4733"/>
    <w:rsid w:val="00E32DF5"/>
    <w:rsid w:val="00E5410E"/>
    <w:rsid w:val="00E6430C"/>
    <w:rsid w:val="00E67A20"/>
    <w:rsid w:val="00E821A9"/>
    <w:rsid w:val="00E82B6F"/>
    <w:rsid w:val="00E87100"/>
    <w:rsid w:val="00E958FF"/>
    <w:rsid w:val="00ED652E"/>
    <w:rsid w:val="00EF327D"/>
    <w:rsid w:val="00F04F7E"/>
    <w:rsid w:val="00F14D06"/>
    <w:rsid w:val="00F4251F"/>
    <w:rsid w:val="00F4296D"/>
    <w:rsid w:val="00F442AF"/>
    <w:rsid w:val="00F54A74"/>
    <w:rsid w:val="00F738D6"/>
    <w:rsid w:val="00F802CE"/>
    <w:rsid w:val="00FA3DD7"/>
    <w:rsid w:val="00FA542E"/>
    <w:rsid w:val="00FA5BCB"/>
    <w:rsid w:val="00FA740F"/>
    <w:rsid w:val="00FC2431"/>
    <w:rsid w:val="00FE4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Body Text Indent"/>
    <w:basedOn w:val="a"/>
    <w:link w:val="a8"/>
    <w:rsid w:val="00BB5FA1"/>
    <w:pPr>
      <w:ind w:firstLine="708"/>
    </w:pPr>
    <w:rPr>
      <w:color w:val="333399"/>
      <w:sz w:val="20"/>
    </w:rPr>
  </w:style>
  <w:style w:type="character" w:customStyle="1" w:styleId="a8">
    <w:name w:val="Основной текст с отступом Знак"/>
    <w:basedOn w:val="a0"/>
    <w:link w:val="a7"/>
    <w:rsid w:val="00BB5FA1"/>
    <w:rPr>
      <w:rFonts w:ascii="Times New Roman" w:eastAsia="Times New Roman" w:hAnsi="Times New Roman" w:cs="Times New Roman"/>
      <w:color w:val="333399"/>
      <w:sz w:val="20"/>
      <w:szCs w:val="24"/>
      <w:lang w:eastAsia="ru-RU"/>
    </w:rPr>
  </w:style>
  <w:style w:type="paragraph" w:styleId="HTML">
    <w:name w:val="HTML Preformatted"/>
    <w:basedOn w:val="a"/>
    <w:link w:val="HTML0"/>
    <w:rsid w:val="00BB5F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B5FA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C182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1829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792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4E6D5-3660-49EB-BB75-46B70E00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polzovatel</cp:lastModifiedBy>
  <cp:revision>43</cp:revision>
  <cp:lastPrinted>2019-11-28T00:04:00Z</cp:lastPrinted>
  <dcterms:created xsi:type="dcterms:W3CDTF">2017-06-26T02:36:00Z</dcterms:created>
  <dcterms:modified xsi:type="dcterms:W3CDTF">2019-12-24T09:08:00Z</dcterms:modified>
</cp:coreProperties>
</file>