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Новомальтинского </w:t>
      </w:r>
      <w:r>
        <w:rPr>
          <w:b/>
          <w:sz w:val="28"/>
          <w:szCs w:val="28"/>
        </w:rPr>
        <w:t>с</w:t>
      </w:r>
      <w:r w:rsidRPr="00C577BF">
        <w:rPr>
          <w:b/>
          <w:spacing w:val="-10"/>
          <w:sz w:val="28"/>
          <w:szCs w:val="28"/>
        </w:rPr>
        <w:t>ельского поселения</w:t>
      </w:r>
    </w:p>
    <w:p w:rsidR="003E1EF0" w:rsidRDefault="003E1EF0" w:rsidP="0090110A">
      <w:pPr>
        <w:widowControl/>
        <w:autoSpaceDE/>
        <w:autoSpaceDN/>
        <w:adjustRightInd/>
        <w:jc w:val="center"/>
        <w:rPr>
          <w:b/>
          <w:spacing w:val="-12"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</w:t>
      </w:r>
      <w:r>
        <w:rPr>
          <w:b/>
          <w:spacing w:val="-12"/>
          <w:sz w:val="28"/>
          <w:szCs w:val="28"/>
        </w:rPr>
        <w:t>го муниципального района</w:t>
      </w:r>
    </w:p>
    <w:p w:rsidR="0090110A" w:rsidRPr="00C577BF" w:rsidRDefault="003E1EF0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 </w:t>
      </w:r>
      <w:r w:rsidR="0090110A" w:rsidRPr="00C577BF">
        <w:rPr>
          <w:b/>
          <w:sz w:val="28"/>
          <w:szCs w:val="28"/>
        </w:rPr>
        <w:t>Иркутская область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520EE4">
        <w:rPr>
          <w:b/>
          <w:spacing w:val="49"/>
          <w:sz w:val="28"/>
          <w:szCs w:val="28"/>
        </w:rPr>
        <w:t xml:space="preserve"> </w:t>
      </w:r>
    </w:p>
    <w:p w:rsidR="0090110A" w:rsidRDefault="00D243C2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От</w:t>
      </w:r>
      <w:r w:rsidR="00DC68CB">
        <w:rPr>
          <w:sz w:val="28"/>
          <w:szCs w:val="28"/>
        </w:rPr>
        <w:t xml:space="preserve"> </w:t>
      </w:r>
      <w:r w:rsidR="009E4EE6">
        <w:rPr>
          <w:sz w:val="28"/>
          <w:szCs w:val="28"/>
        </w:rPr>
        <w:t>26</w:t>
      </w:r>
      <w:r w:rsidR="005639E5">
        <w:rPr>
          <w:sz w:val="28"/>
          <w:szCs w:val="28"/>
        </w:rPr>
        <w:t>.11.</w:t>
      </w:r>
      <w:r w:rsidR="00C33BA7">
        <w:rPr>
          <w:sz w:val="28"/>
          <w:szCs w:val="28"/>
        </w:rPr>
        <w:t xml:space="preserve"> </w:t>
      </w:r>
      <w:r w:rsidR="0090110A">
        <w:rPr>
          <w:sz w:val="28"/>
          <w:szCs w:val="28"/>
        </w:rPr>
        <w:t>20</w:t>
      </w:r>
      <w:r w:rsidR="00520EE4">
        <w:rPr>
          <w:sz w:val="28"/>
          <w:szCs w:val="28"/>
        </w:rPr>
        <w:t>2</w:t>
      </w:r>
      <w:r w:rsidR="005639E5">
        <w:rPr>
          <w:sz w:val="28"/>
          <w:szCs w:val="28"/>
        </w:rPr>
        <w:t>1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FC6AE8">
        <w:rPr>
          <w:sz w:val="28"/>
          <w:szCs w:val="28"/>
        </w:rPr>
        <w:t xml:space="preserve">                      </w:t>
      </w:r>
      <w:r w:rsidR="00FC6AE8" w:rsidRPr="0034310A">
        <w:rPr>
          <w:sz w:val="28"/>
          <w:szCs w:val="28"/>
        </w:rPr>
        <w:t>№</w:t>
      </w:r>
      <w:r w:rsidR="00421954">
        <w:rPr>
          <w:sz w:val="28"/>
          <w:szCs w:val="28"/>
        </w:rPr>
        <w:t xml:space="preserve"> </w:t>
      </w:r>
      <w:r w:rsidR="009E4EE6">
        <w:rPr>
          <w:sz w:val="28"/>
          <w:szCs w:val="28"/>
        </w:rPr>
        <w:t>118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E5619A" w:rsidRPr="00E5619A" w:rsidRDefault="00520EE4" w:rsidP="00E5619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Pr="00B77B26">
        <w:rPr>
          <w:b/>
          <w:sz w:val="28"/>
          <w:szCs w:val="28"/>
        </w:rPr>
        <w:t>муниципальн</w:t>
      </w:r>
      <w:r>
        <w:rPr>
          <w:b/>
          <w:sz w:val="28"/>
          <w:szCs w:val="28"/>
        </w:rPr>
        <w:t>ую</w:t>
      </w:r>
      <w:r w:rsidRPr="00B77B26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у</w:t>
      </w:r>
      <w:r w:rsidRPr="00B77B26">
        <w:rPr>
          <w:b/>
          <w:color w:val="323232"/>
          <w:spacing w:val="-10"/>
          <w:sz w:val="28"/>
          <w:szCs w:val="28"/>
        </w:rPr>
        <w:t xml:space="preserve"> </w:t>
      </w:r>
      <w:r w:rsidR="00E5619A" w:rsidRPr="00E5619A">
        <w:rPr>
          <w:b/>
          <w:sz w:val="28"/>
          <w:szCs w:val="28"/>
        </w:rPr>
        <w:t>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</w:t>
      </w:r>
      <w:r w:rsidR="00EB68E1">
        <w:rPr>
          <w:b/>
          <w:sz w:val="28"/>
          <w:szCs w:val="28"/>
        </w:rPr>
        <w:t>» на 20</w:t>
      </w:r>
      <w:r w:rsidR="006A6D6F">
        <w:rPr>
          <w:b/>
          <w:sz w:val="28"/>
          <w:szCs w:val="28"/>
        </w:rPr>
        <w:t>20</w:t>
      </w:r>
      <w:r w:rsidR="00EB68E1">
        <w:rPr>
          <w:b/>
          <w:sz w:val="28"/>
          <w:szCs w:val="28"/>
        </w:rPr>
        <w:t>-20</w:t>
      </w:r>
      <w:r w:rsidR="006A6D6F">
        <w:rPr>
          <w:b/>
          <w:sz w:val="28"/>
          <w:szCs w:val="28"/>
        </w:rPr>
        <w:t>2</w:t>
      </w:r>
      <w:r w:rsidR="00EB68E1">
        <w:rPr>
          <w:b/>
          <w:sz w:val="28"/>
          <w:szCs w:val="28"/>
        </w:rPr>
        <w:t>6 годы</w:t>
      </w:r>
    </w:p>
    <w:p w:rsidR="0090110A" w:rsidRPr="002A1749" w:rsidRDefault="0090110A" w:rsidP="0090110A">
      <w:pPr>
        <w:shd w:val="clear" w:color="auto" w:fill="FFFFFF"/>
        <w:ind w:left="14"/>
        <w:jc w:val="center"/>
        <w:rPr>
          <w:b/>
          <w:sz w:val="28"/>
          <w:szCs w:val="28"/>
        </w:rPr>
      </w:pPr>
    </w:p>
    <w:p w:rsidR="0090110A" w:rsidRPr="00892B6B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D77B76" w:rsidRPr="00892B6B" w:rsidRDefault="00EA01DC" w:rsidP="00D77B76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В целях обеспечения эффективного использования бюджетных средств, а также реализации статьи179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</w:t>
      </w:r>
      <w:proofErr w:type="gramStart"/>
      <w:r w:rsidR="00825C21" w:rsidRPr="00892B6B">
        <w:rPr>
          <w:sz w:val="28"/>
          <w:szCs w:val="28"/>
        </w:rPr>
        <w:t xml:space="preserve">( </w:t>
      </w:r>
      <w:proofErr w:type="gramEnd"/>
      <w:r w:rsidR="00825C21" w:rsidRPr="00892B6B">
        <w:rPr>
          <w:sz w:val="28"/>
          <w:szCs w:val="28"/>
        </w:rPr>
        <w:t>изменение от 17.10.2014г.№ 111, 26.05.2016г.№ 127., от 02.12.2016г. № 385.,от 22.12.2017г. № 188.,от 18.04.2019г. № 56),</w:t>
      </w:r>
      <w:r w:rsidRPr="00892B6B">
        <w:rPr>
          <w:sz w:val="28"/>
          <w:szCs w:val="28"/>
        </w:rPr>
        <w:t xml:space="preserve"> руководствуясь статьями 23</w:t>
      </w:r>
      <w:r w:rsidR="00120B19" w:rsidRPr="00892B6B">
        <w:rPr>
          <w:sz w:val="28"/>
          <w:szCs w:val="28"/>
        </w:rPr>
        <w:t xml:space="preserve">, 46 </w:t>
      </w:r>
      <w:r w:rsidR="00D77B76" w:rsidRPr="00892B6B">
        <w:rPr>
          <w:sz w:val="28"/>
          <w:szCs w:val="28"/>
        </w:rPr>
        <w:t xml:space="preserve">Устава Новомальтинского </w:t>
      </w:r>
      <w:r w:rsidR="00D77B76">
        <w:rPr>
          <w:sz w:val="28"/>
          <w:szCs w:val="28"/>
        </w:rPr>
        <w:t>сельского поселения</w:t>
      </w:r>
      <w:r w:rsidR="00547C5A">
        <w:rPr>
          <w:sz w:val="28"/>
          <w:szCs w:val="28"/>
        </w:rPr>
        <w:t xml:space="preserve"> Усольского муниципального района Иркутской области</w:t>
      </w:r>
      <w:r w:rsidR="00D77B76" w:rsidRPr="00892B6B">
        <w:rPr>
          <w:sz w:val="28"/>
          <w:szCs w:val="28"/>
        </w:rPr>
        <w:t xml:space="preserve">, администрация Новомальтинского </w:t>
      </w:r>
      <w:r w:rsidR="00D77B76">
        <w:rPr>
          <w:sz w:val="28"/>
          <w:szCs w:val="28"/>
        </w:rPr>
        <w:t>сельского поселения</w:t>
      </w:r>
      <w:r w:rsidR="00547C5A">
        <w:rPr>
          <w:sz w:val="28"/>
          <w:szCs w:val="28"/>
        </w:rPr>
        <w:t xml:space="preserve"> Усольского муниципального района Иркутской области</w:t>
      </w:r>
      <w:r w:rsidR="00D77B76">
        <w:rPr>
          <w:sz w:val="28"/>
          <w:szCs w:val="28"/>
        </w:rPr>
        <w:t>,</w:t>
      </w:r>
    </w:p>
    <w:p w:rsidR="005752CE" w:rsidRPr="00892B6B" w:rsidRDefault="005752CE" w:rsidP="00D77B76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ПОСТАНОВЛЯЕТ:</w:t>
      </w:r>
    </w:p>
    <w:p w:rsidR="00BD5D42" w:rsidRPr="00892B6B" w:rsidRDefault="005752CE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</w:t>
      </w:r>
      <w:r w:rsidR="00280C99" w:rsidRPr="00892B6B">
        <w:rPr>
          <w:sz w:val="28"/>
          <w:szCs w:val="28"/>
        </w:rPr>
        <w:t xml:space="preserve"> </w:t>
      </w:r>
      <w:r w:rsidR="00BD5D42" w:rsidRPr="00892B6B">
        <w:rPr>
          <w:sz w:val="28"/>
          <w:szCs w:val="28"/>
        </w:rPr>
        <w:t>Внести следующие изменения в муниципальную программу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2020-2026 годы от 03.12.2019г. № 143</w:t>
      </w:r>
      <w:r w:rsidR="00001926">
        <w:rPr>
          <w:sz w:val="28"/>
          <w:szCs w:val="28"/>
        </w:rPr>
        <w:t>(изменение от 25.06.2020г. № 94</w:t>
      </w:r>
      <w:r w:rsidR="00C33BA7">
        <w:rPr>
          <w:sz w:val="28"/>
          <w:szCs w:val="28"/>
        </w:rPr>
        <w:t>,от 21.12.2020г. № 155</w:t>
      </w:r>
      <w:r w:rsidR="00001926">
        <w:rPr>
          <w:sz w:val="28"/>
          <w:szCs w:val="28"/>
        </w:rPr>
        <w:t>)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1.1. в Раздел 4 «</w:t>
      </w:r>
      <w:proofErr w:type="gramStart"/>
      <w:r w:rsidRPr="00892B6B">
        <w:rPr>
          <w:sz w:val="28"/>
          <w:szCs w:val="28"/>
        </w:rPr>
        <w:t>Ресурсное</w:t>
      </w:r>
      <w:proofErr w:type="gramEnd"/>
      <w:r w:rsidRPr="00892B6B">
        <w:rPr>
          <w:sz w:val="28"/>
          <w:szCs w:val="28"/>
        </w:rPr>
        <w:t xml:space="preserve"> обеспечения реализации муниципальной программы»  паспорта муниципальной программы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2020-2026 годы изложить в следующей редакции:</w:t>
      </w:r>
    </w:p>
    <w:p w:rsidR="00BD5D42" w:rsidRPr="00892B6B" w:rsidRDefault="00BD5D42" w:rsidP="00BD5D42">
      <w:pPr>
        <w:ind w:firstLine="360"/>
        <w:jc w:val="center"/>
        <w:rPr>
          <w:b/>
          <w:sz w:val="28"/>
          <w:szCs w:val="28"/>
        </w:rPr>
      </w:pPr>
      <w:r w:rsidRPr="00892B6B">
        <w:rPr>
          <w:b/>
          <w:sz w:val="28"/>
          <w:szCs w:val="28"/>
        </w:rPr>
        <w:t>РАЗДЕЛ 4. РЕСУРСНОЕ ОБЕСПЕЧЕНИЕ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Общий объем финансирования муниципальной программы за счёт средств местного бюджета сельского поселения Новомальтинского муниципального образования составляет </w:t>
      </w:r>
      <w:r w:rsidR="005639E5">
        <w:rPr>
          <w:sz w:val="28"/>
          <w:szCs w:val="28"/>
        </w:rPr>
        <w:t>1892,84</w:t>
      </w:r>
      <w:r w:rsidR="00CE0B8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>тыс. рублей, в том числе по годам: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2020 год – </w:t>
      </w:r>
      <w:r w:rsidR="0000072D">
        <w:rPr>
          <w:sz w:val="28"/>
          <w:szCs w:val="28"/>
        </w:rPr>
        <w:t>269,86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2021 год – </w:t>
      </w:r>
      <w:r w:rsidR="005639E5">
        <w:rPr>
          <w:sz w:val="28"/>
          <w:szCs w:val="28"/>
        </w:rPr>
        <w:t>274,08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2022 год – 269,78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2023 год – 269,78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lastRenderedPageBreak/>
        <w:t>2024 год – 269,78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2025 год – 269,78 тыс. руб.;</w:t>
      </w:r>
    </w:p>
    <w:p w:rsidR="00BD5D42" w:rsidRPr="00892B6B" w:rsidRDefault="00BD5D42" w:rsidP="00BD5D42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2026 год - 269,78 тыс</w:t>
      </w:r>
      <w:proofErr w:type="gramStart"/>
      <w:r w:rsidRPr="00892B6B">
        <w:rPr>
          <w:sz w:val="28"/>
          <w:szCs w:val="28"/>
        </w:rPr>
        <w:t>.р</w:t>
      </w:r>
      <w:proofErr w:type="gramEnd"/>
      <w:r w:rsidRPr="00892B6B">
        <w:rPr>
          <w:sz w:val="28"/>
          <w:szCs w:val="28"/>
        </w:rPr>
        <w:t>уб..</w:t>
      </w:r>
    </w:p>
    <w:tbl>
      <w:tblPr>
        <w:tblpPr w:leftFromText="180" w:rightFromText="180" w:vertAnchor="text" w:horzAnchor="margin" w:tblpXSpec="center" w:tblpY="311"/>
        <w:tblW w:w="56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114"/>
        <w:gridCol w:w="835"/>
        <w:gridCol w:w="50"/>
        <w:gridCol w:w="794"/>
        <w:gridCol w:w="948"/>
        <w:gridCol w:w="850"/>
        <w:gridCol w:w="855"/>
        <w:gridCol w:w="991"/>
        <w:gridCol w:w="853"/>
        <w:gridCol w:w="984"/>
      </w:tblGrid>
      <w:tr w:rsidR="00BD5D42" w:rsidRPr="00E93D54" w:rsidTr="00334041">
        <w:trPr>
          <w:trHeight w:val="464"/>
        </w:trPr>
        <w:tc>
          <w:tcPr>
            <w:tcW w:w="1167" w:type="pct"/>
            <w:vMerge w:val="restart"/>
            <w:shd w:val="clear" w:color="auto" w:fill="auto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Ответственный исполнитель мероприятий</w:t>
            </w:r>
          </w:p>
        </w:tc>
        <w:tc>
          <w:tcPr>
            <w:tcW w:w="3317" w:type="pct"/>
            <w:gridSpan w:val="9"/>
            <w:shd w:val="clear" w:color="auto" w:fill="auto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 xml:space="preserve">Расходы </w:t>
            </w:r>
            <w:r w:rsidRPr="00E93D54">
              <w:rPr>
                <w:sz w:val="22"/>
                <w:szCs w:val="22"/>
              </w:rPr>
              <w:br/>
              <w:t>(тыс. руб.), годы</w:t>
            </w:r>
          </w:p>
        </w:tc>
      </w:tr>
      <w:tr w:rsidR="00BD5D42" w:rsidRPr="00E93D54" w:rsidTr="00334041">
        <w:trPr>
          <w:trHeight w:val="1169"/>
        </w:trPr>
        <w:tc>
          <w:tcPr>
            <w:tcW w:w="1167" w:type="pct"/>
            <w:vMerge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pct"/>
            <w:vMerge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10" w:type="pct"/>
            <w:gridSpan w:val="2"/>
            <w:shd w:val="clear" w:color="auto" w:fill="auto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2020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год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2021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год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2022 год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2023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год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2024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год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2025 год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2026 год</w:t>
            </w:r>
          </w:p>
        </w:tc>
        <w:tc>
          <w:tcPr>
            <w:tcW w:w="458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всего</w:t>
            </w:r>
          </w:p>
        </w:tc>
      </w:tr>
      <w:tr w:rsidR="00BD5D42" w:rsidRPr="00E93D54" w:rsidTr="00334041">
        <w:trPr>
          <w:trHeight w:val="133"/>
        </w:trPr>
        <w:tc>
          <w:tcPr>
            <w:tcW w:w="1167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6</w:t>
            </w:r>
          </w:p>
        </w:tc>
        <w:tc>
          <w:tcPr>
            <w:tcW w:w="396" w:type="pct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7</w:t>
            </w:r>
          </w:p>
        </w:tc>
        <w:tc>
          <w:tcPr>
            <w:tcW w:w="459" w:type="pct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8</w:t>
            </w:r>
          </w:p>
        </w:tc>
        <w:tc>
          <w:tcPr>
            <w:tcW w:w="395" w:type="pct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9</w:t>
            </w:r>
          </w:p>
        </w:tc>
        <w:tc>
          <w:tcPr>
            <w:tcW w:w="458" w:type="pct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10</w:t>
            </w:r>
          </w:p>
        </w:tc>
      </w:tr>
      <w:tr w:rsidR="00BD5D42" w:rsidRPr="00E93D54" w:rsidTr="00334041">
        <w:trPr>
          <w:trHeight w:val="236"/>
        </w:trPr>
        <w:tc>
          <w:tcPr>
            <w:tcW w:w="1167" w:type="pct"/>
            <w:vMerge w:val="restar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E93D54">
              <w:rPr>
                <w:b/>
                <w:sz w:val="22"/>
                <w:szCs w:val="22"/>
              </w:rPr>
              <w:t> Муниципальная программа «По гражданской обороне и профилактике чрезвычайных ситуаций, пожарной безопасности на территории сельского поселения  Новомальтинского муниципального образования»</w:t>
            </w:r>
            <w:r w:rsidRPr="00E93D54">
              <w:rPr>
                <w:sz w:val="22"/>
                <w:szCs w:val="22"/>
              </w:rPr>
              <w:t xml:space="preserve"> </w:t>
            </w:r>
            <w:r w:rsidRPr="00E93D54">
              <w:rPr>
                <w:b/>
                <w:color w:val="000000"/>
                <w:sz w:val="22"/>
                <w:szCs w:val="22"/>
              </w:rPr>
              <w:t>на 2020-2026 годы</w:t>
            </w:r>
          </w:p>
        </w:tc>
        <w:tc>
          <w:tcPr>
            <w:tcW w:w="516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93D54">
              <w:rPr>
                <w:b/>
                <w:sz w:val="22"/>
                <w:szCs w:val="22"/>
              </w:rPr>
              <w:t>всего</w:t>
            </w:r>
            <w:r w:rsidRPr="00E93D54">
              <w:rPr>
                <w:sz w:val="22"/>
                <w:szCs w:val="22"/>
              </w:rPr>
              <w:t>, в том числе: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5639E5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274,08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458" w:type="pct"/>
            <w:vAlign w:val="center"/>
          </w:tcPr>
          <w:p w:rsidR="00BD5D42" w:rsidRPr="00E93D54" w:rsidRDefault="005639E5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1892,84</w:t>
            </w:r>
          </w:p>
        </w:tc>
      </w:tr>
      <w:tr w:rsidR="00BD5D42" w:rsidRPr="00E93D54" w:rsidTr="00334041">
        <w:trPr>
          <w:trHeight w:val="411"/>
        </w:trPr>
        <w:tc>
          <w:tcPr>
            <w:tcW w:w="1167" w:type="pct"/>
            <w:vMerge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E93D54" w:rsidRDefault="00BD5D42" w:rsidP="00CE0B8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5639E5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274,08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458" w:type="pct"/>
            <w:vAlign w:val="center"/>
          </w:tcPr>
          <w:p w:rsidR="00BD5D42" w:rsidRPr="00E93D54" w:rsidRDefault="005639E5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1892,84</w:t>
            </w:r>
          </w:p>
        </w:tc>
      </w:tr>
      <w:tr w:rsidR="00BD5D42" w:rsidRPr="00E93D54" w:rsidTr="00334041">
        <w:trPr>
          <w:trHeight w:val="2530"/>
        </w:trPr>
        <w:tc>
          <w:tcPr>
            <w:tcW w:w="1167" w:type="pct"/>
            <w:tcBorders>
              <w:bottom w:val="single" w:sz="4" w:space="0" w:color="auto"/>
            </w:tcBorders>
            <w:shd w:val="clear" w:color="auto" w:fill="auto"/>
          </w:tcPr>
          <w:p w:rsidR="00BD5D42" w:rsidRPr="00E93D54" w:rsidRDefault="00BD5D42" w:rsidP="00334041">
            <w:pPr>
              <w:pStyle w:val="a4"/>
              <w:ind w:left="0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Основное мероприятие:</w:t>
            </w:r>
          </w:p>
          <w:p w:rsidR="00BD5D42" w:rsidRPr="00E93D54" w:rsidRDefault="00BD5D42" w:rsidP="00334041">
            <w:pPr>
              <w:pStyle w:val="a4"/>
              <w:ind w:left="0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</w:t>
            </w:r>
            <w:proofErr w:type="gramStart"/>
            <w:r w:rsidRPr="00E93D54">
              <w:rPr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51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E93D54" w:rsidRDefault="00BD5D42" w:rsidP="00334041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E93D54" w:rsidRDefault="0000072D" w:rsidP="00334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32,45</w:t>
            </w:r>
          </w:p>
        </w:tc>
        <w:tc>
          <w:tcPr>
            <w:tcW w:w="39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35,4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35,4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35,4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35,4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35,4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35,4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244,85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Основное мероприятие: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E93D54" w:rsidRDefault="00BD5D42" w:rsidP="00334041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27,5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28,8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28,8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28,8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28,8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28,8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28,8</w:t>
            </w:r>
          </w:p>
        </w:tc>
        <w:tc>
          <w:tcPr>
            <w:tcW w:w="458" w:type="pct"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200,3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color w:val="000000"/>
                <w:sz w:val="22"/>
                <w:szCs w:val="22"/>
              </w:rPr>
              <w:t>Основное мероприятие: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Расходы и услуги централизованной охраны здания администрации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E93D54" w:rsidRDefault="00BD5D42" w:rsidP="00334041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112,18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122,38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122,38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122,38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122,38</w:t>
            </w:r>
          </w:p>
        </w:tc>
        <w:tc>
          <w:tcPr>
            <w:tcW w:w="458" w:type="pct"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846,46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color w:val="000000"/>
                <w:sz w:val="22"/>
                <w:szCs w:val="22"/>
              </w:rPr>
              <w:t>Основное мероприятие: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Расходы и услуги централизованной охраны здания культуры</w:t>
            </w:r>
          </w:p>
        </w:tc>
        <w:tc>
          <w:tcPr>
            <w:tcW w:w="516" w:type="pct"/>
            <w:vMerge/>
            <w:shd w:val="clear" w:color="auto" w:fill="auto"/>
          </w:tcPr>
          <w:p w:rsidR="00BD5D42" w:rsidRPr="00E93D54" w:rsidRDefault="00BD5D42" w:rsidP="00334041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50,60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55,2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55,2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55,2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55,2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55,2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55,2</w:t>
            </w:r>
          </w:p>
        </w:tc>
        <w:tc>
          <w:tcPr>
            <w:tcW w:w="458" w:type="pct"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381,80</w:t>
            </w:r>
          </w:p>
        </w:tc>
      </w:tr>
      <w:tr w:rsidR="00BD5D42" w:rsidRPr="00E93D54" w:rsidTr="00334041">
        <w:trPr>
          <w:trHeight w:val="392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color w:val="000000"/>
                <w:sz w:val="22"/>
                <w:szCs w:val="22"/>
              </w:rPr>
              <w:lastRenderedPageBreak/>
              <w:t>Основное мероприятие: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E93D54" w:rsidRDefault="00BD5D42" w:rsidP="00334041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290AFF" w:rsidP="00CE0B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47,13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E93D54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8,0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8,0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8,0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8,0</w:t>
            </w:r>
          </w:p>
        </w:tc>
        <w:tc>
          <w:tcPr>
            <w:tcW w:w="458" w:type="pct"/>
            <w:vAlign w:val="center"/>
          </w:tcPr>
          <w:p w:rsidR="00BD5D42" w:rsidRPr="00CE0B8E" w:rsidRDefault="005639E5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99,43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E93D54" w:rsidRDefault="00BD5D42" w:rsidP="00334041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</w:tr>
      <w:tr w:rsidR="00BD5D42" w:rsidRPr="00E93D54" w:rsidTr="00334041">
        <w:trPr>
          <w:trHeight w:val="2279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-проведение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E93D54" w:rsidRDefault="00BD5D42" w:rsidP="00334041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5639E5" w:rsidRDefault="00BD5D42" w:rsidP="00334041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5639E5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5639E5">
              <w:rPr>
                <w:color w:val="000000"/>
                <w:sz w:val="22"/>
                <w:szCs w:val="22"/>
              </w:rPr>
              <w:t>0,0</w:t>
            </w:r>
          </w:p>
          <w:p w:rsidR="00290AFF" w:rsidRPr="005639E5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5639E5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BD5D42" w:rsidRPr="005639E5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5639E5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3,0</w:t>
            </w:r>
          </w:p>
        </w:tc>
        <w:tc>
          <w:tcPr>
            <w:tcW w:w="396" w:type="pct"/>
            <w:vAlign w:val="center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3,0</w:t>
            </w:r>
          </w:p>
        </w:tc>
        <w:tc>
          <w:tcPr>
            <w:tcW w:w="459" w:type="pct"/>
            <w:vAlign w:val="center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3,0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3,0</w:t>
            </w:r>
          </w:p>
        </w:tc>
        <w:tc>
          <w:tcPr>
            <w:tcW w:w="458" w:type="pct"/>
            <w:vAlign w:val="center"/>
          </w:tcPr>
          <w:p w:rsidR="00BD5D42" w:rsidRPr="00E93D54" w:rsidRDefault="00290AFF" w:rsidP="005639E5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5639E5">
              <w:rPr>
                <w:i/>
                <w:sz w:val="22"/>
                <w:szCs w:val="22"/>
              </w:rPr>
              <w:t>5</w:t>
            </w:r>
            <w:r w:rsidR="00BD5D42" w:rsidRPr="00E93D54">
              <w:rPr>
                <w:i/>
                <w:sz w:val="22"/>
                <w:szCs w:val="22"/>
              </w:rPr>
              <w:t>,0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 xml:space="preserve">-изготовление и установка рекламных щитов, агитационных панно, плакатов, и листовок на тему </w:t>
            </w:r>
            <w:r w:rsidRPr="005639E5">
              <w:rPr>
                <w:sz w:val="22"/>
                <w:szCs w:val="22"/>
              </w:rPr>
              <w:lastRenderedPageBreak/>
              <w:t>пожарная безопасность, в местах массового пребывания людей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5639E5" w:rsidRDefault="00BD5D42" w:rsidP="00334041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5639E5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5639E5">
              <w:rPr>
                <w:color w:val="000000"/>
                <w:sz w:val="22"/>
                <w:szCs w:val="22"/>
              </w:rPr>
              <w:t>0</w:t>
            </w:r>
            <w:r w:rsidR="00BD5D42" w:rsidRPr="005639E5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5639E5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5639E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5639E5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3,0</w:t>
            </w:r>
          </w:p>
        </w:tc>
        <w:tc>
          <w:tcPr>
            <w:tcW w:w="396" w:type="pct"/>
            <w:vAlign w:val="center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3,0</w:t>
            </w:r>
          </w:p>
        </w:tc>
        <w:tc>
          <w:tcPr>
            <w:tcW w:w="459" w:type="pct"/>
            <w:vAlign w:val="center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3,0</w:t>
            </w:r>
          </w:p>
        </w:tc>
        <w:tc>
          <w:tcPr>
            <w:tcW w:w="395" w:type="pct"/>
            <w:vAlign w:val="center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3,0</w:t>
            </w:r>
          </w:p>
        </w:tc>
        <w:tc>
          <w:tcPr>
            <w:tcW w:w="458" w:type="pct"/>
            <w:vAlign w:val="center"/>
          </w:tcPr>
          <w:p w:rsidR="00BD5D42" w:rsidRPr="005639E5" w:rsidRDefault="00290AFF" w:rsidP="005639E5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1</w:t>
            </w:r>
            <w:r w:rsidR="005639E5" w:rsidRPr="005639E5">
              <w:rPr>
                <w:sz w:val="22"/>
                <w:szCs w:val="22"/>
              </w:rPr>
              <w:t>5</w:t>
            </w:r>
            <w:r w:rsidR="00BD5D42" w:rsidRPr="005639E5">
              <w:rPr>
                <w:sz w:val="22"/>
                <w:szCs w:val="22"/>
              </w:rPr>
              <w:t>,0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lastRenderedPageBreak/>
              <w:t>-организовывать мероприятия</w:t>
            </w:r>
            <w:proofErr w:type="gramStart"/>
            <w:r w:rsidRPr="005639E5">
              <w:rPr>
                <w:sz w:val="22"/>
                <w:szCs w:val="22"/>
              </w:rPr>
              <w:t>.</w:t>
            </w:r>
            <w:proofErr w:type="gramEnd"/>
            <w:r w:rsidRPr="005639E5">
              <w:rPr>
                <w:sz w:val="22"/>
                <w:szCs w:val="22"/>
              </w:rPr>
              <w:t xml:space="preserve"> </w:t>
            </w:r>
            <w:proofErr w:type="gramStart"/>
            <w:r w:rsidRPr="005639E5">
              <w:rPr>
                <w:sz w:val="22"/>
                <w:szCs w:val="22"/>
              </w:rPr>
              <w:t>н</w:t>
            </w:r>
            <w:proofErr w:type="gramEnd"/>
            <w:r w:rsidRPr="005639E5">
              <w:rPr>
                <w:sz w:val="22"/>
                <w:szCs w:val="22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5639E5" w:rsidRDefault="00BD5D42" w:rsidP="00334041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5639E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5639E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5639E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</w:tr>
      <w:tr w:rsidR="00CE0B8E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CE0B8E" w:rsidRPr="005639E5" w:rsidRDefault="00CE0B8E" w:rsidP="00CE0B8E">
            <w:pPr>
              <w:jc w:val="both"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-предупреждение ситуаций, которые могут привести к нарушению функционирования систем жизнеобеспечения населения Новомальтинского муниципального образования и ликвидацию их последствий;</w:t>
            </w:r>
          </w:p>
          <w:p w:rsidR="00CE0B8E" w:rsidRPr="005639E5" w:rsidRDefault="00CE0B8E" w:rsidP="00CE0B8E">
            <w:pPr>
              <w:ind w:firstLine="851"/>
              <w:jc w:val="both"/>
              <w:rPr>
                <w:sz w:val="22"/>
                <w:szCs w:val="22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5639E5" w:rsidRDefault="00CE0B8E" w:rsidP="00334041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5639E5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5639E5">
              <w:rPr>
                <w:color w:val="000000"/>
                <w:sz w:val="22"/>
                <w:szCs w:val="22"/>
              </w:rPr>
              <w:t>5,06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5639E5" w:rsidRDefault="00CE0B8E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5639E5" w:rsidRDefault="00CE0B8E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5639E5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396" w:type="pct"/>
            <w:vAlign w:val="center"/>
          </w:tcPr>
          <w:p w:rsidR="00CE0B8E" w:rsidRPr="005639E5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59" w:type="pct"/>
            <w:vAlign w:val="center"/>
          </w:tcPr>
          <w:p w:rsidR="00CE0B8E" w:rsidRPr="005639E5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395" w:type="pct"/>
            <w:vAlign w:val="center"/>
          </w:tcPr>
          <w:p w:rsidR="00CE0B8E" w:rsidRPr="00E93D5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58" w:type="pct"/>
            <w:vAlign w:val="center"/>
          </w:tcPr>
          <w:p w:rsidR="00CE0B8E" w:rsidRPr="00E93D54" w:rsidRDefault="00290AFF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5,06</w:t>
            </w:r>
          </w:p>
        </w:tc>
      </w:tr>
      <w:tr w:rsidR="00CE0B8E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CE0B8E" w:rsidRPr="005639E5" w:rsidRDefault="00CE0B8E" w:rsidP="00CE0B8E">
            <w:pPr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-предупреждение массовых заболеваний и эпидемий, эпизоотии на территории сельского поселения Новомальтинского муниципального образования, включая проведение карантинных мероприятий в случае эпидемий или эпизоотии, и ликвидацию их последствий.</w:t>
            </w:r>
          </w:p>
          <w:p w:rsidR="00CE0B8E" w:rsidRPr="005639E5" w:rsidRDefault="00CE0B8E" w:rsidP="00CE0B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5639E5" w:rsidRDefault="00CE0B8E" w:rsidP="00334041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5639E5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5639E5">
              <w:rPr>
                <w:color w:val="000000"/>
                <w:sz w:val="22"/>
                <w:szCs w:val="22"/>
              </w:rPr>
              <w:t>42,07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5639E5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5639E5">
              <w:rPr>
                <w:color w:val="000000"/>
                <w:sz w:val="22"/>
                <w:szCs w:val="22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5639E5" w:rsidRDefault="00001926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5639E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5639E5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0,0</w:t>
            </w:r>
          </w:p>
        </w:tc>
        <w:tc>
          <w:tcPr>
            <w:tcW w:w="396" w:type="pct"/>
            <w:vAlign w:val="center"/>
          </w:tcPr>
          <w:p w:rsidR="00CE0B8E" w:rsidRPr="005639E5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0,0</w:t>
            </w:r>
          </w:p>
        </w:tc>
        <w:tc>
          <w:tcPr>
            <w:tcW w:w="459" w:type="pct"/>
            <w:vAlign w:val="center"/>
          </w:tcPr>
          <w:p w:rsidR="00CE0B8E" w:rsidRPr="005639E5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0,0</w:t>
            </w:r>
          </w:p>
        </w:tc>
        <w:tc>
          <w:tcPr>
            <w:tcW w:w="395" w:type="pct"/>
            <w:vAlign w:val="center"/>
          </w:tcPr>
          <w:p w:rsidR="00CE0B8E" w:rsidRPr="00001926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58" w:type="pct"/>
            <w:vAlign w:val="center"/>
          </w:tcPr>
          <w:p w:rsidR="00CE0B8E" w:rsidRPr="00001926" w:rsidRDefault="005639E5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54,1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Обучение должностных лиц на курсах ГО и ЧС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5639E5" w:rsidRDefault="00BD5D42" w:rsidP="00334041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5639E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5639E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5639E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001926">
              <w:rPr>
                <w:sz w:val="22"/>
                <w:szCs w:val="22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001926">
              <w:rPr>
                <w:sz w:val="22"/>
                <w:szCs w:val="22"/>
              </w:rPr>
              <w:t>0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Разработка порядка передачи звуковых сигналов при пожаре на территории сельского поселения Новомальтинского муниципального образования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5639E5" w:rsidRDefault="00BD5D42" w:rsidP="00334041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5639E5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5639E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5639E5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5639E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5639E5">
              <w:rPr>
                <w:color w:val="000000"/>
                <w:sz w:val="22"/>
                <w:szCs w:val="22"/>
              </w:rPr>
              <w:t>2,0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2,0</w:t>
            </w:r>
          </w:p>
        </w:tc>
        <w:tc>
          <w:tcPr>
            <w:tcW w:w="396" w:type="pct"/>
            <w:vAlign w:val="center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2,0</w:t>
            </w:r>
          </w:p>
        </w:tc>
        <w:tc>
          <w:tcPr>
            <w:tcW w:w="459" w:type="pct"/>
            <w:vAlign w:val="center"/>
          </w:tcPr>
          <w:p w:rsidR="00BD5D42" w:rsidRPr="005639E5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2,0</w:t>
            </w:r>
          </w:p>
        </w:tc>
        <w:tc>
          <w:tcPr>
            <w:tcW w:w="395" w:type="pct"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001926">
              <w:rPr>
                <w:sz w:val="22"/>
                <w:szCs w:val="22"/>
              </w:rPr>
              <w:t>2,0</w:t>
            </w:r>
          </w:p>
        </w:tc>
        <w:tc>
          <w:tcPr>
            <w:tcW w:w="458" w:type="pct"/>
            <w:vAlign w:val="center"/>
          </w:tcPr>
          <w:p w:rsidR="00BD5D42" w:rsidRPr="00001926" w:rsidRDefault="00BD5D42" w:rsidP="005639E5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001926">
              <w:rPr>
                <w:sz w:val="22"/>
                <w:szCs w:val="22"/>
              </w:rPr>
              <w:t>1</w:t>
            </w:r>
            <w:r w:rsidR="005639E5">
              <w:rPr>
                <w:sz w:val="22"/>
                <w:szCs w:val="22"/>
              </w:rPr>
              <w:t>0</w:t>
            </w:r>
            <w:r w:rsidRPr="00001926">
              <w:rPr>
                <w:sz w:val="22"/>
                <w:szCs w:val="22"/>
              </w:rPr>
              <w:t>,0</w:t>
            </w:r>
          </w:p>
        </w:tc>
      </w:tr>
      <w:tr w:rsidR="00C33BA7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C33BA7" w:rsidRPr="005639E5" w:rsidRDefault="00C33BA7" w:rsidP="003E1EF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Поощрение</w:t>
            </w:r>
            <w:r w:rsidR="003E1EF0" w:rsidRPr="005639E5">
              <w:rPr>
                <w:sz w:val="22"/>
                <w:szCs w:val="22"/>
              </w:rPr>
              <w:t xml:space="preserve"> </w:t>
            </w:r>
            <w:r w:rsidRPr="005639E5">
              <w:rPr>
                <w:sz w:val="22"/>
                <w:szCs w:val="22"/>
              </w:rPr>
              <w:t>стимулирование граждан ДПД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33BA7" w:rsidRPr="005639E5" w:rsidRDefault="00C33BA7" w:rsidP="00334041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33BA7" w:rsidRPr="005639E5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5639E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33BA7" w:rsidRPr="005639E5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5639E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33BA7" w:rsidRPr="005639E5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5639E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33BA7" w:rsidRPr="005639E5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0</w:t>
            </w:r>
          </w:p>
        </w:tc>
        <w:tc>
          <w:tcPr>
            <w:tcW w:w="396" w:type="pct"/>
            <w:vAlign w:val="center"/>
          </w:tcPr>
          <w:p w:rsidR="00C33BA7" w:rsidRPr="005639E5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0</w:t>
            </w:r>
          </w:p>
        </w:tc>
        <w:tc>
          <w:tcPr>
            <w:tcW w:w="459" w:type="pct"/>
            <w:vAlign w:val="center"/>
          </w:tcPr>
          <w:p w:rsidR="00C33BA7" w:rsidRPr="005639E5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639E5">
              <w:rPr>
                <w:sz w:val="22"/>
                <w:szCs w:val="22"/>
              </w:rPr>
              <w:t>0</w:t>
            </w:r>
          </w:p>
        </w:tc>
        <w:tc>
          <w:tcPr>
            <w:tcW w:w="395" w:type="pct"/>
            <w:vAlign w:val="center"/>
          </w:tcPr>
          <w:p w:rsidR="00C33BA7" w:rsidRPr="00001926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58" w:type="pct"/>
            <w:vAlign w:val="center"/>
          </w:tcPr>
          <w:p w:rsidR="00C33BA7" w:rsidRPr="00001926" w:rsidRDefault="003E1EF0" w:rsidP="00290AFF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color w:val="000000"/>
                <w:sz w:val="22"/>
                <w:szCs w:val="22"/>
              </w:rPr>
              <w:t>Основное мероприятие: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spacing w:val="-11"/>
                <w:sz w:val="22"/>
                <w:szCs w:val="22"/>
              </w:rPr>
              <w:t xml:space="preserve">Реализация </w:t>
            </w:r>
            <w:proofErr w:type="gramStart"/>
            <w:r w:rsidRPr="00E93D54">
              <w:rPr>
                <w:spacing w:val="-11"/>
                <w:sz w:val="22"/>
                <w:szCs w:val="22"/>
              </w:rPr>
              <w:t xml:space="preserve">направлений </w:t>
            </w:r>
            <w:r w:rsidRPr="00E93D54">
              <w:rPr>
                <w:spacing w:val="-11"/>
                <w:sz w:val="22"/>
                <w:szCs w:val="22"/>
              </w:rPr>
              <w:lastRenderedPageBreak/>
              <w:t>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516" w:type="pct"/>
            <w:vMerge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290AFF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20,0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20,0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20,0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20,0</w:t>
            </w:r>
          </w:p>
        </w:tc>
        <w:tc>
          <w:tcPr>
            <w:tcW w:w="458" w:type="pct"/>
            <w:vAlign w:val="center"/>
          </w:tcPr>
          <w:p w:rsidR="00BD5D42" w:rsidRPr="00E93D54" w:rsidRDefault="00BD5D42" w:rsidP="00290AFF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1</w:t>
            </w:r>
            <w:r w:rsidR="00290AFF">
              <w:rPr>
                <w:sz w:val="22"/>
                <w:szCs w:val="22"/>
              </w:rPr>
              <w:t>2</w:t>
            </w:r>
            <w:r w:rsidRPr="00E93D54">
              <w:rPr>
                <w:sz w:val="22"/>
                <w:szCs w:val="22"/>
              </w:rPr>
              <w:t>0,0</w:t>
            </w:r>
          </w:p>
        </w:tc>
      </w:tr>
    </w:tbl>
    <w:p w:rsidR="00BD5D42" w:rsidRDefault="00BD5D42" w:rsidP="00BD5D42">
      <w:pPr>
        <w:ind w:firstLine="360"/>
        <w:jc w:val="center"/>
        <w:rPr>
          <w:sz w:val="28"/>
          <w:szCs w:val="28"/>
        </w:rPr>
      </w:pPr>
    </w:p>
    <w:p w:rsidR="00BD5D42" w:rsidRPr="00892B6B" w:rsidRDefault="00BD5D42" w:rsidP="00BD5D42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892B6B">
        <w:rPr>
          <w:bCs/>
          <w:color w:val="000000"/>
          <w:sz w:val="28"/>
          <w:szCs w:val="28"/>
        </w:rPr>
        <w:t xml:space="preserve">Ресурсного обеспечения реализации муниципальной программы </w:t>
      </w:r>
    </w:p>
    <w:p w:rsidR="00BD5D42" w:rsidRPr="00892B6B" w:rsidRDefault="00BD5D42" w:rsidP="00BD5D42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892B6B">
        <w:rPr>
          <w:bCs/>
          <w:color w:val="000000"/>
          <w:sz w:val="28"/>
          <w:szCs w:val="28"/>
        </w:rPr>
        <w:t>за счёт всех источников финансирования</w:t>
      </w:r>
    </w:p>
    <w:p w:rsidR="00BD5D42" w:rsidRPr="00892B6B" w:rsidRDefault="00BD5D42" w:rsidP="00BD5D42">
      <w:pPr>
        <w:ind w:firstLine="454"/>
        <w:jc w:val="center"/>
        <w:rPr>
          <w:sz w:val="28"/>
          <w:szCs w:val="28"/>
        </w:rPr>
      </w:pPr>
      <w:r w:rsidRPr="00892B6B">
        <w:rPr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 на 2020-2026 годы </w:t>
      </w:r>
    </w:p>
    <w:tbl>
      <w:tblPr>
        <w:tblpPr w:leftFromText="180" w:rightFromText="180" w:vertAnchor="text" w:horzAnchor="margin" w:tblpXSpec="center" w:tblpY="311"/>
        <w:tblW w:w="54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275"/>
        <w:gridCol w:w="838"/>
        <w:gridCol w:w="44"/>
        <w:gridCol w:w="802"/>
        <w:gridCol w:w="947"/>
        <w:gridCol w:w="851"/>
        <w:gridCol w:w="851"/>
        <w:gridCol w:w="851"/>
        <w:gridCol w:w="851"/>
        <w:gridCol w:w="981"/>
      </w:tblGrid>
      <w:tr w:rsidR="00BD5D42" w:rsidRPr="0034129F" w:rsidTr="00334041">
        <w:trPr>
          <w:trHeight w:val="464"/>
        </w:trPr>
        <w:tc>
          <w:tcPr>
            <w:tcW w:w="1062" w:type="pct"/>
            <w:vMerge w:val="restar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606" w:type="pct"/>
            <w:vMerge w:val="restar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Ответственный исполнитель мероприятий</w:t>
            </w:r>
          </w:p>
        </w:tc>
        <w:tc>
          <w:tcPr>
            <w:tcW w:w="3333" w:type="pct"/>
            <w:gridSpan w:val="9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 xml:space="preserve">Расходы </w:t>
            </w:r>
            <w:r w:rsidRPr="0034129F">
              <w:rPr>
                <w:sz w:val="22"/>
                <w:szCs w:val="22"/>
              </w:rPr>
              <w:br/>
              <w:t>(тыс. руб.), годы</w:t>
            </w:r>
          </w:p>
        </w:tc>
      </w:tr>
      <w:tr w:rsidR="00BD5D42" w:rsidRPr="0034129F" w:rsidTr="00334041">
        <w:trPr>
          <w:trHeight w:val="1322"/>
        </w:trPr>
        <w:tc>
          <w:tcPr>
            <w:tcW w:w="1062" w:type="pct"/>
            <w:vMerge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606" w:type="pct"/>
            <w:vMerge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2020</w:t>
            </w:r>
          </w:p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год</w:t>
            </w:r>
          </w:p>
        </w:tc>
        <w:tc>
          <w:tcPr>
            <w:tcW w:w="381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2021</w:t>
            </w:r>
          </w:p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год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2022 год</w:t>
            </w:r>
          </w:p>
        </w:tc>
        <w:tc>
          <w:tcPr>
            <w:tcW w:w="404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2023</w:t>
            </w:r>
          </w:p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2024</w:t>
            </w:r>
          </w:p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2025 год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2026 год</w:t>
            </w: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всего</w:t>
            </w:r>
          </w:p>
        </w:tc>
      </w:tr>
      <w:tr w:rsidR="00BD5D42" w:rsidRPr="0034129F" w:rsidTr="00334041">
        <w:trPr>
          <w:trHeight w:val="133"/>
        </w:trPr>
        <w:tc>
          <w:tcPr>
            <w:tcW w:w="1062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4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6</w:t>
            </w:r>
          </w:p>
        </w:tc>
        <w:tc>
          <w:tcPr>
            <w:tcW w:w="404" w:type="pct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7</w:t>
            </w:r>
          </w:p>
        </w:tc>
        <w:tc>
          <w:tcPr>
            <w:tcW w:w="404" w:type="pct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8</w:t>
            </w:r>
          </w:p>
        </w:tc>
        <w:tc>
          <w:tcPr>
            <w:tcW w:w="404" w:type="pct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9</w:t>
            </w:r>
          </w:p>
        </w:tc>
        <w:tc>
          <w:tcPr>
            <w:tcW w:w="466" w:type="pct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10</w:t>
            </w:r>
          </w:p>
        </w:tc>
      </w:tr>
      <w:tr w:rsidR="00BD5D42" w:rsidRPr="0034129F" w:rsidTr="00334041">
        <w:trPr>
          <w:trHeight w:val="422"/>
        </w:trPr>
        <w:tc>
          <w:tcPr>
            <w:tcW w:w="1062" w:type="pct"/>
            <w:vMerge w:val="restart"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 Муниципальная программа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</w:t>
            </w:r>
            <w:r w:rsidRPr="0034129F">
              <w:rPr>
                <w:sz w:val="22"/>
                <w:szCs w:val="22"/>
              </w:rPr>
              <w:t xml:space="preserve"> </w:t>
            </w:r>
            <w:r w:rsidRPr="0034129F">
              <w:rPr>
                <w:b/>
                <w:color w:val="000000"/>
                <w:sz w:val="22"/>
                <w:szCs w:val="22"/>
              </w:rPr>
              <w:t>на 2020-2026 годы</w:t>
            </w:r>
          </w:p>
        </w:tc>
        <w:tc>
          <w:tcPr>
            <w:tcW w:w="606" w:type="pct"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5639E5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274,08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66" w:type="pct"/>
            <w:vAlign w:val="center"/>
          </w:tcPr>
          <w:p w:rsidR="00BD5D42" w:rsidRPr="0034129F" w:rsidRDefault="005639E5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1892,84</w:t>
            </w:r>
          </w:p>
        </w:tc>
      </w:tr>
      <w:tr w:rsidR="00BD5D42" w:rsidRPr="0034129F" w:rsidTr="00334041">
        <w:trPr>
          <w:trHeight w:val="879"/>
        </w:trPr>
        <w:tc>
          <w:tcPr>
            <w:tcW w:w="1062" w:type="pct"/>
            <w:vMerge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808"/>
        </w:trPr>
        <w:tc>
          <w:tcPr>
            <w:tcW w:w="1062" w:type="pct"/>
            <w:vMerge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411"/>
        </w:trPr>
        <w:tc>
          <w:tcPr>
            <w:tcW w:w="1062" w:type="pct"/>
            <w:vMerge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5639E5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274,08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66" w:type="pct"/>
            <w:vAlign w:val="center"/>
          </w:tcPr>
          <w:p w:rsidR="00BD5D42" w:rsidRPr="0034129F" w:rsidRDefault="005639E5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1892,84</w:t>
            </w:r>
          </w:p>
        </w:tc>
      </w:tr>
      <w:tr w:rsidR="00BD5D42" w:rsidRPr="0034129F" w:rsidTr="00334041">
        <w:trPr>
          <w:trHeight w:val="383"/>
        </w:trPr>
        <w:tc>
          <w:tcPr>
            <w:tcW w:w="1062" w:type="pct"/>
            <w:vMerge w:val="restart"/>
            <w:shd w:val="clear" w:color="auto" w:fill="auto"/>
          </w:tcPr>
          <w:p w:rsidR="00BD5D42" w:rsidRPr="0034129F" w:rsidRDefault="00BD5D42" w:rsidP="00334041">
            <w:pPr>
              <w:pStyle w:val="a4"/>
              <w:ind w:left="0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Основное мероприятие:</w:t>
            </w:r>
          </w:p>
          <w:p w:rsidR="00BD5D42" w:rsidRPr="0034129F" w:rsidRDefault="00BD5D42" w:rsidP="00334041">
            <w:pPr>
              <w:pStyle w:val="a4"/>
              <w:ind w:left="0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</w:t>
            </w:r>
            <w:proofErr w:type="gramStart"/>
            <w:r w:rsidRPr="0034129F">
              <w:rPr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34129F" w:rsidRDefault="00BD5D42" w:rsidP="00334041">
            <w:pPr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35,4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35,4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244,85</w:t>
            </w:r>
          </w:p>
        </w:tc>
      </w:tr>
      <w:tr w:rsidR="00BD5D42" w:rsidRPr="0034129F" w:rsidTr="00334041">
        <w:trPr>
          <w:trHeight w:val="688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BD5D42" w:rsidRPr="0034129F" w:rsidTr="00334041">
        <w:trPr>
          <w:trHeight w:val="684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BD5D42" w:rsidRPr="0034129F" w:rsidTr="00334041">
        <w:trPr>
          <w:trHeight w:val="709"/>
        </w:trPr>
        <w:tc>
          <w:tcPr>
            <w:tcW w:w="1062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34129F" w:rsidRDefault="00BD5D42" w:rsidP="00334041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35,4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35,4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244,85</w:t>
            </w: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Основное мероприятие:</w:t>
            </w:r>
          </w:p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 xml:space="preserve">Расходы и услуги по техническому обслуживанию автоматической пожарной </w:t>
            </w:r>
            <w:r w:rsidRPr="0034129F">
              <w:rPr>
                <w:sz w:val="22"/>
                <w:szCs w:val="22"/>
              </w:rPr>
              <w:lastRenderedPageBreak/>
              <w:t>сигнализации, системы оповещения и управление эвакуацией людей в здании клуба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28,8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28,8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28,8</w:t>
            </w:r>
          </w:p>
        </w:tc>
        <w:tc>
          <w:tcPr>
            <w:tcW w:w="466" w:type="pct"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200,3</w:t>
            </w: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28,8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28,8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28,8</w:t>
            </w:r>
          </w:p>
        </w:tc>
        <w:tc>
          <w:tcPr>
            <w:tcW w:w="466" w:type="pct"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200,3</w:t>
            </w: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lastRenderedPageBreak/>
              <w:t>Основное мероприятие:</w:t>
            </w:r>
          </w:p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Расходы и услуги централизованной охраны здания администрации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122,38</w:t>
            </w:r>
          </w:p>
        </w:tc>
        <w:tc>
          <w:tcPr>
            <w:tcW w:w="466" w:type="pct"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846,46</w:t>
            </w: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122,38</w:t>
            </w:r>
          </w:p>
        </w:tc>
        <w:tc>
          <w:tcPr>
            <w:tcW w:w="466" w:type="pct"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846,46</w:t>
            </w: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Основное мероприятие:</w:t>
            </w:r>
          </w:p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Расходы и услуги централизованной охраны здания культуры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55,2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55,2</w:t>
            </w:r>
          </w:p>
        </w:tc>
        <w:tc>
          <w:tcPr>
            <w:tcW w:w="466" w:type="pct"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381,8</w:t>
            </w: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55,2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55,2</w:t>
            </w:r>
          </w:p>
        </w:tc>
        <w:tc>
          <w:tcPr>
            <w:tcW w:w="466" w:type="pct"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381,8</w:t>
            </w:r>
          </w:p>
        </w:tc>
      </w:tr>
      <w:tr w:rsidR="00BD5D42" w:rsidRPr="0034129F" w:rsidTr="00334041">
        <w:trPr>
          <w:trHeight w:val="628"/>
        </w:trPr>
        <w:tc>
          <w:tcPr>
            <w:tcW w:w="1062" w:type="pct"/>
            <w:vMerge w:val="restart"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Основное мероприятие:</w:t>
            </w:r>
          </w:p>
          <w:p w:rsidR="00BD5D42" w:rsidRPr="0034129F" w:rsidRDefault="00BD5D42" w:rsidP="00892B6B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 xml:space="preserve"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5019FC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5639E5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8,0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8,0</w:t>
            </w:r>
          </w:p>
        </w:tc>
        <w:tc>
          <w:tcPr>
            <w:tcW w:w="466" w:type="pct"/>
            <w:vAlign w:val="center"/>
          </w:tcPr>
          <w:p w:rsidR="00BD5D42" w:rsidRPr="0034129F" w:rsidRDefault="005639E5" w:rsidP="00AF2A39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99,43</w:t>
            </w:r>
          </w:p>
        </w:tc>
      </w:tr>
      <w:tr w:rsidR="00BD5D42" w:rsidRPr="0034129F" w:rsidTr="00334041">
        <w:trPr>
          <w:trHeight w:val="94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1172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1120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5019FC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8,0</w:t>
            </w:r>
          </w:p>
        </w:tc>
        <w:tc>
          <w:tcPr>
            <w:tcW w:w="466" w:type="pct"/>
            <w:vAlign w:val="center"/>
          </w:tcPr>
          <w:p w:rsidR="00BD5D42" w:rsidRPr="0034129F" w:rsidRDefault="005639E5" w:rsidP="00AF2A3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99,43</w:t>
            </w: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Основное мероприятие:</w:t>
            </w:r>
          </w:p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spacing w:val="-11"/>
                <w:sz w:val="22"/>
                <w:szCs w:val="22"/>
              </w:rPr>
              <w:t xml:space="preserve">Реализация </w:t>
            </w:r>
            <w:proofErr w:type="gramStart"/>
            <w:r w:rsidRPr="0034129F">
              <w:rPr>
                <w:spacing w:val="-11"/>
                <w:sz w:val="22"/>
                <w:szCs w:val="22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5019FC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466" w:type="pct"/>
            <w:vAlign w:val="center"/>
          </w:tcPr>
          <w:p w:rsidR="00BD5D42" w:rsidRPr="0034129F" w:rsidRDefault="00BD5D42" w:rsidP="005019F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1</w:t>
            </w:r>
            <w:r w:rsidR="005019FC">
              <w:rPr>
                <w:b/>
                <w:sz w:val="22"/>
                <w:szCs w:val="22"/>
              </w:rPr>
              <w:t>2</w:t>
            </w:r>
            <w:r w:rsidRPr="0034129F">
              <w:rPr>
                <w:b/>
                <w:sz w:val="22"/>
                <w:szCs w:val="22"/>
              </w:rPr>
              <w:t>0,0</w:t>
            </w: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5019FC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20,0</w:t>
            </w:r>
          </w:p>
        </w:tc>
        <w:tc>
          <w:tcPr>
            <w:tcW w:w="466" w:type="pct"/>
            <w:vAlign w:val="center"/>
          </w:tcPr>
          <w:p w:rsidR="00BD5D42" w:rsidRPr="0034129F" w:rsidRDefault="00BD5D42" w:rsidP="005019FC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</w:t>
            </w:r>
            <w:r w:rsidR="005019FC">
              <w:rPr>
                <w:sz w:val="22"/>
                <w:szCs w:val="22"/>
              </w:rPr>
              <w:t>2</w:t>
            </w:r>
            <w:r w:rsidRPr="0034129F">
              <w:rPr>
                <w:sz w:val="22"/>
                <w:szCs w:val="22"/>
              </w:rPr>
              <w:t>0,0</w:t>
            </w:r>
          </w:p>
        </w:tc>
      </w:tr>
    </w:tbl>
    <w:p w:rsidR="00BD5D42" w:rsidRDefault="00BD5D42" w:rsidP="00BD5D42">
      <w:pPr>
        <w:ind w:firstLine="709"/>
        <w:jc w:val="both"/>
        <w:rPr>
          <w:sz w:val="28"/>
          <w:szCs w:val="28"/>
        </w:rPr>
      </w:pPr>
    </w:p>
    <w:p w:rsidR="00BD5D42" w:rsidRPr="00892B6B" w:rsidRDefault="00BD5D42" w:rsidP="00BD5D42">
      <w:pPr>
        <w:ind w:firstLine="709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Объемы финансирования мероприятий Программы из средств местного бюджета подлежат ежегодному уточнению в установленном законодательством порядке при формировании проекта  бюджета сельского поселения Новомальтинского муниципального образования на соответствующий финансовый год. </w:t>
      </w:r>
    </w:p>
    <w:p w:rsidR="00BD5D42" w:rsidRPr="00892B6B" w:rsidRDefault="00BD5D42" w:rsidP="00BD5D42">
      <w:pPr>
        <w:ind w:firstLine="709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Предполагаемые </w:t>
      </w:r>
      <w:r w:rsidR="00892B6B" w:rsidRPr="00892B6B">
        <w:rPr>
          <w:sz w:val="28"/>
          <w:szCs w:val="28"/>
        </w:rPr>
        <w:t>объёмы</w:t>
      </w:r>
      <w:r w:rsidRPr="00892B6B">
        <w:rPr>
          <w:sz w:val="28"/>
          <w:szCs w:val="28"/>
        </w:rPr>
        <w:t xml:space="preserve"> бюджетных ассигнований для реализации </w:t>
      </w:r>
      <w:r w:rsidRPr="00892B6B">
        <w:rPr>
          <w:sz w:val="28"/>
          <w:szCs w:val="28"/>
        </w:rPr>
        <w:lastRenderedPageBreak/>
        <w:t xml:space="preserve">отдельных мероприятий Программы устанавливаются правовым актом администрации сельского поселения Новомальтинского муниципального образования в соответствии с законодательством. </w:t>
      </w:r>
    </w:p>
    <w:p w:rsidR="00BD5D42" w:rsidRPr="00892B6B" w:rsidRDefault="00BD5D42" w:rsidP="00BD5D42">
      <w:pPr>
        <w:ind w:firstLine="708"/>
        <w:jc w:val="both"/>
        <w:rPr>
          <w:bCs/>
          <w:color w:val="000000"/>
          <w:sz w:val="28"/>
          <w:szCs w:val="28"/>
        </w:rPr>
      </w:pPr>
      <w:r w:rsidRPr="00892B6B">
        <w:rPr>
          <w:sz w:val="28"/>
          <w:szCs w:val="28"/>
        </w:rPr>
        <w:t>2.</w:t>
      </w:r>
      <w:r w:rsidRPr="00892B6B">
        <w:rPr>
          <w:bCs/>
          <w:color w:val="000000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 администрации сельского поселения Новомальтинского муниципального образования -novomaltinsk.ru</w:t>
      </w:r>
    </w:p>
    <w:p w:rsidR="00BD5D42" w:rsidRPr="00892B6B" w:rsidRDefault="00BD5D42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3.Настоящее постановление вступает в силу со дня его официального опубликования.</w:t>
      </w:r>
    </w:p>
    <w:p w:rsidR="00BD5D42" w:rsidRPr="00892B6B" w:rsidRDefault="00BD5D42" w:rsidP="00BD5D42">
      <w:pPr>
        <w:ind w:firstLine="708"/>
        <w:jc w:val="both"/>
        <w:rPr>
          <w:sz w:val="28"/>
          <w:szCs w:val="28"/>
        </w:rPr>
      </w:pPr>
    </w:p>
    <w:p w:rsidR="00BD5D42" w:rsidRPr="00892B6B" w:rsidRDefault="00BD5D42" w:rsidP="00A74C94">
      <w:pPr>
        <w:ind w:firstLine="360"/>
        <w:jc w:val="both"/>
        <w:rPr>
          <w:sz w:val="28"/>
          <w:szCs w:val="28"/>
        </w:rPr>
      </w:pPr>
    </w:p>
    <w:p w:rsidR="00DA6006" w:rsidRPr="00892B6B" w:rsidRDefault="00DA6006" w:rsidP="00DA6006">
      <w:pPr>
        <w:pStyle w:val="a8"/>
        <w:tabs>
          <w:tab w:val="num" w:pos="720"/>
        </w:tabs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bookmarkEnd w:id="0"/>
    </w:p>
    <w:p w:rsidR="00224ABB" w:rsidRPr="00892B6B" w:rsidRDefault="00224ABB" w:rsidP="00A74C94">
      <w:pPr>
        <w:jc w:val="both"/>
        <w:rPr>
          <w:sz w:val="28"/>
          <w:szCs w:val="28"/>
        </w:rPr>
      </w:pPr>
    </w:p>
    <w:p w:rsidR="005639E5" w:rsidRDefault="005639E5" w:rsidP="00593F8F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593F8F" w:rsidRPr="00902EB7">
        <w:rPr>
          <w:sz w:val="28"/>
          <w:szCs w:val="28"/>
        </w:rPr>
        <w:t>лав</w:t>
      </w:r>
      <w:r>
        <w:rPr>
          <w:sz w:val="28"/>
          <w:szCs w:val="28"/>
        </w:rPr>
        <w:t>а Новомальтинского</w:t>
      </w:r>
    </w:p>
    <w:p w:rsidR="00593F8F" w:rsidRPr="00902EB7" w:rsidRDefault="005639E5" w:rsidP="00593F8F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593F8F" w:rsidRPr="00902EB7">
        <w:rPr>
          <w:sz w:val="28"/>
          <w:szCs w:val="28"/>
        </w:rPr>
        <w:t xml:space="preserve"> </w:t>
      </w:r>
      <w:r w:rsidR="00593F8F"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>О.О.Попов</w:t>
      </w:r>
    </w:p>
    <w:p w:rsidR="00821694" w:rsidRPr="00892B6B" w:rsidRDefault="00821694" w:rsidP="00E97DBC">
      <w:pPr>
        <w:jc w:val="center"/>
        <w:rPr>
          <w:b/>
          <w:sz w:val="28"/>
          <w:szCs w:val="28"/>
        </w:rPr>
      </w:pPr>
    </w:p>
    <w:p w:rsidR="00821694" w:rsidRDefault="00821694" w:rsidP="00E97DBC">
      <w:pPr>
        <w:jc w:val="center"/>
        <w:rPr>
          <w:b/>
          <w:sz w:val="28"/>
          <w:szCs w:val="28"/>
        </w:rPr>
      </w:pPr>
    </w:p>
    <w:p w:rsidR="00821694" w:rsidRDefault="00821694" w:rsidP="00E97DBC">
      <w:pPr>
        <w:jc w:val="center"/>
        <w:rPr>
          <w:b/>
          <w:sz w:val="28"/>
          <w:szCs w:val="28"/>
        </w:rPr>
      </w:pPr>
    </w:p>
    <w:p w:rsidR="008255D1" w:rsidRDefault="008255D1" w:rsidP="00CA1A5B">
      <w:pPr>
        <w:rPr>
          <w:b/>
          <w:sz w:val="28"/>
          <w:szCs w:val="28"/>
        </w:rPr>
      </w:pPr>
    </w:p>
    <w:p w:rsidR="005013E3" w:rsidRDefault="005013E3" w:rsidP="005013E3">
      <w:pPr>
        <w:ind w:firstLine="360"/>
        <w:jc w:val="center"/>
        <w:rPr>
          <w:b/>
          <w:sz w:val="26"/>
          <w:szCs w:val="26"/>
        </w:rPr>
      </w:pPr>
    </w:p>
    <w:p w:rsidR="00564427" w:rsidRDefault="00564427" w:rsidP="003459F0">
      <w:pPr>
        <w:widowControl/>
        <w:autoSpaceDE/>
        <w:autoSpaceDN/>
        <w:adjustRightInd/>
        <w:ind w:firstLine="709"/>
        <w:rPr>
          <w:sz w:val="28"/>
          <w:szCs w:val="28"/>
        </w:rPr>
      </w:pPr>
    </w:p>
    <w:sectPr w:rsidR="00564427" w:rsidSect="00266A0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3C0BA3"/>
    <w:multiLevelType w:val="hybridMultilevel"/>
    <w:tmpl w:val="43E2C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72D"/>
    <w:rsid w:val="00001926"/>
    <w:rsid w:val="0001177B"/>
    <w:rsid w:val="00042292"/>
    <w:rsid w:val="000737EA"/>
    <w:rsid w:val="00091DFE"/>
    <w:rsid w:val="00094400"/>
    <w:rsid w:val="000A0EE3"/>
    <w:rsid w:val="000B1B07"/>
    <w:rsid w:val="000B5931"/>
    <w:rsid w:val="000D030F"/>
    <w:rsid w:val="000D1508"/>
    <w:rsid w:val="000D7CBE"/>
    <w:rsid w:val="00120B19"/>
    <w:rsid w:val="001370FD"/>
    <w:rsid w:val="00140EE3"/>
    <w:rsid w:val="00144CCB"/>
    <w:rsid w:val="00162095"/>
    <w:rsid w:val="00162D06"/>
    <w:rsid w:val="001E3871"/>
    <w:rsid w:val="001F678C"/>
    <w:rsid w:val="00212145"/>
    <w:rsid w:val="002173EA"/>
    <w:rsid w:val="00223B45"/>
    <w:rsid w:val="00224ABB"/>
    <w:rsid w:val="00236D00"/>
    <w:rsid w:val="00240EAD"/>
    <w:rsid w:val="00244EA9"/>
    <w:rsid w:val="00266A08"/>
    <w:rsid w:val="00280C99"/>
    <w:rsid w:val="00284DC0"/>
    <w:rsid w:val="00287A85"/>
    <w:rsid w:val="00290AFF"/>
    <w:rsid w:val="002972E6"/>
    <w:rsid w:val="0029799F"/>
    <w:rsid w:val="002B0A0E"/>
    <w:rsid w:val="002B106C"/>
    <w:rsid w:val="002C4944"/>
    <w:rsid w:val="002C6D97"/>
    <w:rsid w:val="002E0AC7"/>
    <w:rsid w:val="00321204"/>
    <w:rsid w:val="00326B17"/>
    <w:rsid w:val="003313EF"/>
    <w:rsid w:val="0034129F"/>
    <w:rsid w:val="0034310A"/>
    <w:rsid w:val="00343B40"/>
    <w:rsid w:val="003459F0"/>
    <w:rsid w:val="00354A73"/>
    <w:rsid w:val="00371001"/>
    <w:rsid w:val="003A4816"/>
    <w:rsid w:val="003A7D86"/>
    <w:rsid w:val="003D1B86"/>
    <w:rsid w:val="003E1EF0"/>
    <w:rsid w:val="00421954"/>
    <w:rsid w:val="004417E8"/>
    <w:rsid w:val="0044631A"/>
    <w:rsid w:val="00451E43"/>
    <w:rsid w:val="00487C82"/>
    <w:rsid w:val="004B0BBF"/>
    <w:rsid w:val="004D026A"/>
    <w:rsid w:val="004E0971"/>
    <w:rsid w:val="004F413A"/>
    <w:rsid w:val="005013E3"/>
    <w:rsid w:val="005019FC"/>
    <w:rsid w:val="00512548"/>
    <w:rsid w:val="005209CF"/>
    <w:rsid w:val="00520EE4"/>
    <w:rsid w:val="0052310C"/>
    <w:rsid w:val="005320B6"/>
    <w:rsid w:val="005442CC"/>
    <w:rsid w:val="00547C5A"/>
    <w:rsid w:val="00555199"/>
    <w:rsid w:val="005639E5"/>
    <w:rsid w:val="00564427"/>
    <w:rsid w:val="005733C8"/>
    <w:rsid w:val="005752CE"/>
    <w:rsid w:val="00593F8F"/>
    <w:rsid w:val="00596DC6"/>
    <w:rsid w:val="005B79D8"/>
    <w:rsid w:val="005D1EFA"/>
    <w:rsid w:val="00612F50"/>
    <w:rsid w:val="006521F6"/>
    <w:rsid w:val="00652A6E"/>
    <w:rsid w:val="00657952"/>
    <w:rsid w:val="006744B6"/>
    <w:rsid w:val="006812B1"/>
    <w:rsid w:val="00687833"/>
    <w:rsid w:val="00692341"/>
    <w:rsid w:val="006A6D6F"/>
    <w:rsid w:val="006B52E1"/>
    <w:rsid w:val="006D550E"/>
    <w:rsid w:val="006F5442"/>
    <w:rsid w:val="00703A95"/>
    <w:rsid w:val="007124D0"/>
    <w:rsid w:val="007154D3"/>
    <w:rsid w:val="007217A7"/>
    <w:rsid w:val="00782AE2"/>
    <w:rsid w:val="00793F7E"/>
    <w:rsid w:val="007A0148"/>
    <w:rsid w:val="007B3ED4"/>
    <w:rsid w:val="007B4EDB"/>
    <w:rsid w:val="007E6022"/>
    <w:rsid w:val="00821694"/>
    <w:rsid w:val="008255D1"/>
    <w:rsid w:val="00825C21"/>
    <w:rsid w:val="008360BA"/>
    <w:rsid w:val="00847A31"/>
    <w:rsid w:val="00877596"/>
    <w:rsid w:val="00880F75"/>
    <w:rsid w:val="00892B6B"/>
    <w:rsid w:val="008A6927"/>
    <w:rsid w:val="008B4F8F"/>
    <w:rsid w:val="0090110A"/>
    <w:rsid w:val="00915C27"/>
    <w:rsid w:val="0092511A"/>
    <w:rsid w:val="00932753"/>
    <w:rsid w:val="00973991"/>
    <w:rsid w:val="00983546"/>
    <w:rsid w:val="009E4EE6"/>
    <w:rsid w:val="009F1D76"/>
    <w:rsid w:val="00A03456"/>
    <w:rsid w:val="00A07758"/>
    <w:rsid w:val="00A10027"/>
    <w:rsid w:val="00A42FCD"/>
    <w:rsid w:val="00A74C94"/>
    <w:rsid w:val="00A75BDD"/>
    <w:rsid w:val="00AB3C97"/>
    <w:rsid w:val="00AD5BC9"/>
    <w:rsid w:val="00AE7467"/>
    <w:rsid w:val="00AF2A39"/>
    <w:rsid w:val="00AF7D4D"/>
    <w:rsid w:val="00B023FE"/>
    <w:rsid w:val="00B22A22"/>
    <w:rsid w:val="00B22BF5"/>
    <w:rsid w:val="00B605D0"/>
    <w:rsid w:val="00BA4BA4"/>
    <w:rsid w:val="00BC15D4"/>
    <w:rsid w:val="00BC1E6D"/>
    <w:rsid w:val="00BD5D42"/>
    <w:rsid w:val="00C05DAF"/>
    <w:rsid w:val="00C07C2F"/>
    <w:rsid w:val="00C33BA7"/>
    <w:rsid w:val="00C56D67"/>
    <w:rsid w:val="00C62E62"/>
    <w:rsid w:val="00C72561"/>
    <w:rsid w:val="00C96B51"/>
    <w:rsid w:val="00CA1A5B"/>
    <w:rsid w:val="00CB18D2"/>
    <w:rsid w:val="00CE0B8E"/>
    <w:rsid w:val="00D243C2"/>
    <w:rsid w:val="00D4759A"/>
    <w:rsid w:val="00D66380"/>
    <w:rsid w:val="00D77B76"/>
    <w:rsid w:val="00D81D83"/>
    <w:rsid w:val="00D85504"/>
    <w:rsid w:val="00DA6006"/>
    <w:rsid w:val="00DC68CB"/>
    <w:rsid w:val="00DF1F67"/>
    <w:rsid w:val="00E53179"/>
    <w:rsid w:val="00E5619A"/>
    <w:rsid w:val="00E5783E"/>
    <w:rsid w:val="00E673BD"/>
    <w:rsid w:val="00E91D90"/>
    <w:rsid w:val="00E93D54"/>
    <w:rsid w:val="00E97DBC"/>
    <w:rsid w:val="00EA01DC"/>
    <w:rsid w:val="00EB2924"/>
    <w:rsid w:val="00EB2CBB"/>
    <w:rsid w:val="00EB4235"/>
    <w:rsid w:val="00EB68E1"/>
    <w:rsid w:val="00EC7CCC"/>
    <w:rsid w:val="00ED32D8"/>
    <w:rsid w:val="00ED5015"/>
    <w:rsid w:val="00EF47D0"/>
    <w:rsid w:val="00F042E3"/>
    <w:rsid w:val="00F2695D"/>
    <w:rsid w:val="00F308D2"/>
    <w:rsid w:val="00F3671C"/>
    <w:rsid w:val="00F82797"/>
    <w:rsid w:val="00F90862"/>
    <w:rsid w:val="00FA199D"/>
    <w:rsid w:val="00FB56BC"/>
    <w:rsid w:val="00FC2810"/>
    <w:rsid w:val="00FC306B"/>
    <w:rsid w:val="00FC6AE8"/>
    <w:rsid w:val="00FE6CA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EB950-9565-4828-A8D6-11B462536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1584</TotalTime>
  <Pages>7</Pages>
  <Words>1435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113</cp:revision>
  <cp:lastPrinted>2020-12-23T07:21:00Z</cp:lastPrinted>
  <dcterms:created xsi:type="dcterms:W3CDTF">2013-11-07T02:48:00Z</dcterms:created>
  <dcterms:modified xsi:type="dcterms:W3CDTF">2021-12-01T01:33:00Z</dcterms:modified>
</cp:coreProperties>
</file>