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560E90" w:rsidRDefault="006776E6" w:rsidP="008E2EAF">
      <w:pPr>
        <w:jc w:val="center"/>
        <w:rPr>
          <w:b/>
        </w:rPr>
      </w:pPr>
      <w:r w:rsidRPr="00560E90">
        <w:rPr>
          <w:b/>
        </w:rPr>
        <w:t xml:space="preserve">Аналитическая </w:t>
      </w:r>
      <w:r w:rsidR="008E2EAF" w:rsidRPr="00560E90">
        <w:rPr>
          <w:b/>
        </w:rPr>
        <w:t xml:space="preserve">записка </w:t>
      </w:r>
    </w:p>
    <w:p w:rsidR="008E2EAF" w:rsidRPr="00560E90" w:rsidRDefault="008E2EAF" w:rsidP="008B165B">
      <w:pPr>
        <w:jc w:val="center"/>
        <w:rPr>
          <w:b/>
        </w:rPr>
      </w:pPr>
      <w:r w:rsidRPr="00560E90">
        <w:rPr>
          <w:b/>
        </w:rPr>
        <w:t xml:space="preserve">о ходе реализации муниципальной программы </w:t>
      </w:r>
      <w:r w:rsidR="009C1EDB" w:rsidRPr="00560E90">
        <w:rPr>
          <w:b/>
        </w:rPr>
        <w:t>«</w:t>
      </w:r>
      <w:r w:rsidR="004213F6" w:rsidRPr="00560E90">
        <w:rPr>
          <w:b/>
        </w:rPr>
        <w:t>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</w:t>
      </w:r>
      <w:r w:rsidRPr="00560E90">
        <w:rPr>
          <w:b/>
        </w:rPr>
        <w:t>»</w:t>
      </w:r>
      <w:r w:rsidR="00B464EF" w:rsidRPr="00560E90">
        <w:rPr>
          <w:b/>
        </w:rPr>
        <w:t xml:space="preserve"> </w:t>
      </w:r>
      <w:r w:rsidR="009C1EDB" w:rsidRPr="00560E90">
        <w:rPr>
          <w:b/>
        </w:rPr>
        <w:t>за 202</w:t>
      </w:r>
      <w:r w:rsidR="008614F2">
        <w:rPr>
          <w:b/>
        </w:rPr>
        <w:t>2</w:t>
      </w:r>
      <w:r w:rsidR="009C1EDB" w:rsidRPr="00560E90">
        <w:rPr>
          <w:b/>
        </w:rPr>
        <w:t xml:space="preserve"> год</w:t>
      </w:r>
    </w:p>
    <w:p w:rsidR="00A45291" w:rsidRPr="00560E90" w:rsidRDefault="00A45291" w:rsidP="008E2EAF">
      <w:pPr>
        <w:jc w:val="center"/>
        <w:rPr>
          <w:b/>
        </w:rPr>
      </w:pPr>
    </w:p>
    <w:p w:rsidR="007627D7" w:rsidRPr="00560E90" w:rsidRDefault="006776E6" w:rsidP="005503FE">
      <w:pPr>
        <w:widowControl w:val="0"/>
        <w:shd w:val="clear" w:color="auto" w:fill="FFFFFF"/>
        <w:autoSpaceDE w:val="0"/>
        <w:ind w:firstLine="851"/>
        <w:jc w:val="both"/>
        <w:rPr>
          <w:sz w:val="20"/>
          <w:szCs w:val="20"/>
        </w:rPr>
      </w:pPr>
      <w:proofErr w:type="gramStart"/>
      <w:r w:rsidRPr="00560E90">
        <w:rPr>
          <w:sz w:val="20"/>
          <w:szCs w:val="20"/>
        </w:rPr>
        <w:t xml:space="preserve">Муниципальная программа </w:t>
      </w:r>
      <w:r w:rsidR="009C1EDB" w:rsidRPr="00560E90">
        <w:rPr>
          <w:sz w:val="20"/>
          <w:szCs w:val="20"/>
        </w:rPr>
        <w:t>«</w:t>
      </w:r>
      <w:r w:rsidR="004213F6" w:rsidRPr="00560E90">
        <w:rPr>
          <w:sz w:val="20"/>
          <w:szCs w:val="20"/>
        </w:rPr>
        <w:t>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</w:t>
      </w:r>
      <w:r w:rsidR="009C1EDB" w:rsidRPr="00560E90">
        <w:rPr>
          <w:sz w:val="20"/>
          <w:szCs w:val="20"/>
        </w:rPr>
        <w:t>.» за 202</w:t>
      </w:r>
      <w:r w:rsidR="008614F2">
        <w:rPr>
          <w:sz w:val="20"/>
          <w:szCs w:val="20"/>
        </w:rPr>
        <w:t>2</w:t>
      </w:r>
      <w:r w:rsidR="009C1EDB" w:rsidRPr="00560E90">
        <w:rPr>
          <w:sz w:val="20"/>
          <w:szCs w:val="20"/>
        </w:rPr>
        <w:t xml:space="preserve"> год </w:t>
      </w:r>
      <w:r w:rsidR="00C61B7B" w:rsidRPr="00560E90">
        <w:rPr>
          <w:sz w:val="20"/>
          <w:szCs w:val="20"/>
        </w:rPr>
        <w:t xml:space="preserve"> </w:t>
      </w:r>
      <w:r w:rsidRPr="00560E90">
        <w:rPr>
          <w:sz w:val="20"/>
          <w:szCs w:val="20"/>
        </w:rPr>
        <w:t xml:space="preserve">была разработана с целью </w:t>
      </w:r>
      <w:r w:rsidR="007627D7" w:rsidRPr="00560E90">
        <w:rPr>
          <w:sz w:val="20"/>
          <w:szCs w:val="20"/>
        </w:rPr>
        <w:t xml:space="preserve">комплексного решения проблем </w:t>
      </w:r>
      <w:r w:rsidR="004213F6" w:rsidRPr="00560E90">
        <w:rPr>
          <w:sz w:val="20"/>
          <w:szCs w:val="20"/>
        </w:rPr>
        <w:t>р</w:t>
      </w:r>
      <w:r w:rsidR="004213F6" w:rsidRPr="00560E90">
        <w:rPr>
          <w:color w:val="333333"/>
          <w:sz w:val="20"/>
          <w:szCs w:val="20"/>
          <w:shd w:val="clear" w:color="auto" w:fill="FFFFFF"/>
        </w:rPr>
        <w:t>еконструкции и модернизации систем коммунальной инфраструктуры, качественное и надёжное обеспечение коммунальными услугами потребителей сельского поселения, обеспечение развития коммунальных систем и объектов в соответствии с потребностями жилищного комплекса, повышение качества производимых для потребителей коммунальных</w:t>
      </w:r>
      <w:proofErr w:type="gramEnd"/>
      <w:r w:rsidR="004213F6" w:rsidRPr="00560E90">
        <w:rPr>
          <w:color w:val="333333"/>
          <w:sz w:val="20"/>
          <w:szCs w:val="20"/>
          <w:shd w:val="clear" w:color="auto" w:fill="FFFFFF"/>
        </w:rPr>
        <w:t xml:space="preserve"> услуг, улучшение экологической ситуации на территории Новомальтинского </w:t>
      </w:r>
      <w:r w:rsidR="00006C70" w:rsidRPr="00560E90">
        <w:rPr>
          <w:color w:val="333333"/>
          <w:sz w:val="20"/>
          <w:szCs w:val="20"/>
          <w:shd w:val="clear" w:color="auto" w:fill="FFFFFF"/>
        </w:rPr>
        <w:t>сельского поселения.</w:t>
      </w:r>
    </w:p>
    <w:p w:rsidR="008614F2" w:rsidRDefault="00006C70" w:rsidP="005503FE">
      <w:pPr>
        <w:widowControl w:val="0"/>
        <w:shd w:val="clear" w:color="auto" w:fill="FFFFFF"/>
        <w:autoSpaceDE w:val="0"/>
        <w:ind w:firstLine="851"/>
        <w:jc w:val="both"/>
        <w:rPr>
          <w:sz w:val="20"/>
          <w:szCs w:val="20"/>
        </w:rPr>
      </w:pPr>
      <w:proofErr w:type="gramStart"/>
      <w:r w:rsidRPr="00560E90">
        <w:rPr>
          <w:sz w:val="20"/>
          <w:szCs w:val="20"/>
        </w:rPr>
        <w:t>Муниципальная программа «</w:t>
      </w:r>
      <w:r w:rsidR="004213F6" w:rsidRPr="00560E90">
        <w:rPr>
          <w:sz w:val="20"/>
          <w:szCs w:val="20"/>
        </w:rPr>
        <w:t>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 от 03.12.2019г. № 145,(с изменен</w:t>
      </w:r>
      <w:r w:rsidRPr="00560E90">
        <w:rPr>
          <w:sz w:val="20"/>
          <w:szCs w:val="20"/>
        </w:rPr>
        <w:t>ия</w:t>
      </w:r>
      <w:r w:rsidR="004213F6" w:rsidRPr="00560E90">
        <w:rPr>
          <w:sz w:val="20"/>
          <w:szCs w:val="20"/>
        </w:rPr>
        <w:t>ми  от 25.06.2020г. № 93, от 24.09.2020г. № 126, от 21.12.2020г. № 157,от 28.06.2021г</w:t>
      </w:r>
      <w:r w:rsidR="004213F6" w:rsidRPr="008614F2">
        <w:rPr>
          <w:sz w:val="20"/>
          <w:szCs w:val="20"/>
        </w:rPr>
        <w:t>.№ 64, 23.09.2021г. №91, от 26.11.2021г. № 116, от 23.12.2021г. № 137</w:t>
      </w:r>
      <w:r w:rsidR="008614F2" w:rsidRPr="008614F2">
        <w:rPr>
          <w:sz w:val="20"/>
          <w:szCs w:val="20"/>
        </w:rPr>
        <w:t>, от 23.12.2021г. № 142, от 18.02.2022г. № 32, от 23.05.2022</w:t>
      </w:r>
      <w:proofErr w:type="gramEnd"/>
      <w:r w:rsidR="008614F2" w:rsidRPr="008614F2">
        <w:rPr>
          <w:sz w:val="20"/>
          <w:szCs w:val="20"/>
        </w:rPr>
        <w:t>г. № 77, от 04.07.2022г. № 98,от 18.11.2022г. №143, от 12.12.2022г. № 166</w:t>
      </w:r>
      <w:r w:rsidR="004A7633">
        <w:rPr>
          <w:sz w:val="20"/>
          <w:szCs w:val="20"/>
        </w:rPr>
        <w:t>, от 19.12.2022г. № 175, от 21.02.2023г. № 23</w:t>
      </w:r>
      <w:r w:rsidR="004213F6" w:rsidRPr="008614F2">
        <w:rPr>
          <w:sz w:val="20"/>
          <w:szCs w:val="20"/>
        </w:rPr>
        <w:t>)</w:t>
      </w:r>
    </w:p>
    <w:p w:rsidR="004213F6" w:rsidRPr="00560E90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sz w:val="20"/>
          <w:szCs w:val="20"/>
        </w:rPr>
      </w:pPr>
      <w:r w:rsidRPr="00560E90">
        <w:rPr>
          <w:sz w:val="20"/>
          <w:szCs w:val="20"/>
        </w:rPr>
        <w:t xml:space="preserve">Действие муниципальной программы осуществляется </w:t>
      </w:r>
      <w:proofErr w:type="spellStart"/>
      <w:r w:rsidRPr="00560E90">
        <w:rPr>
          <w:sz w:val="20"/>
          <w:szCs w:val="20"/>
        </w:rPr>
        <w:t>путем</w:t>
      </w:r>
      <w:proofErr w:type="spellEnd"/>
      <w:r w:rsidRPr="00560E90">
        <w:rPr>
          <w:sz w:val="20"/>
          <w:szCs w:val="20"/>
        </w:rPr>
        <w:t xml:space="preserve"> реализации основного мероприятия</w:t>
      </w:r>
    </w:p>
    <w:p w:rsidR="007627D7" w:rsidRPr="00560E90" w:rsidRDefault="007627D7" w:rsidP="005503FE">
      <w:pPr>
        <w:widowControl w:val="0"/>
        <w:shd w:val="clear" w:color="auto" w:fill="FFFFFF"/>
        <w:autoSpaceDE w:val="0"/>
        <w:jc w:val="both"/>
        <w:rPr>
          <w:sz w:val="20"/>
          <w:szCs w:val="20"/>
        </w:rPr>
      </w:pPr>
      <w:r w:rsidRPr="00560E90">
        <w:rPr>
          <w:sz w:val="20"/>
          <w:szCs w:val="20"/>
          <w:shd w:val="clear" w:color="auto" w:fill="FFFFFF"/>
        </w:rPr>
        <w:t>-</w:t>
      </w:r>
      <w:r w:rsidR="004213F6" w:rsidRPr="00560E90">
        <w:rPr>
          <w:color w:val="333333"/>
          <w:sz w:val="20"/>
          <w:szCs w:val="20"/>
        </w:rPr>
        <w:t xml:space="preserve"> обеспечение более комфортных условий проживания населения сельского поселения</w:t>
      </w:r>
      <w:r w:rsidRPr="00560E90">
        <w:rPr>
          <w:sz w:val="20"/>
          <w:szCs w:val="20"/>
          <w:shd w:val="clear" w:color="auto" w:fill="FFFFFF"/>
        </w:rPr>
        <w:t>;</w:t>
      </w:r>
    </w:p>
    <w:p w:rsidR="004213F6" w:rsidRPr="00560E90" w:rsidRDefault="004213F6" w:rsidP="004213F6">
      <w:pPr>
        <w:pStyle w:val="10"/>
        <w:keepNext w:val="0"/>
        <w:spacing w:before="0" w:after="0" w:line="130" w:lineRule="atLeast"/>
        <w:jc w:val="both"/>
        <w:rPr>
          <w:rFonts w:ascii="Times New Roman" w:hAnsi="Times New Roman" w:cs="Times New Roman"/>
        </w:rPr>
      </w:pPr>
      <w:r w:rsidRPr="00560E90">
        <w:rPr>
          <w:rFonts w:ascii="Times New Roman" w:hAnsi="Times New Roman" w:cs="Times New Roman"/>
        </w:rPr>
        <w:t>- капитальный ремонт тепловых сетей;</w:t>
      </w:r>
    </w:p>
    <w:p w:rsidR="004213F6" w:rsidRPr="00560E90" w:rsidRDefault="004213F6" w:rsidP="004213F6">
      <w:pPr>
        <w:pStyle w:val="10"/>
        <w:keepNext w:val="0"/>
        <w:spacing w:before="0" w:after="0" w:line="130" w:lineRule="atLeast"/>
        <w:jc w:val="both"/>
        <w:rPr>
          <w:rFonts w:ascii="Times New Roman" w:hAnsi="Times New Roman" w:cs="Times New Roman"/>
        </w:rPr>
      </w:pPr>
      <w:r w:rsidRPr="00560E90">
        <w:rPr>
          <w:rFonts w:ascii="Times New Roman" w:hAnsi="Times New Roman" w:cs="Times New Roman"/>
        </w:rPr>
        <w:t>- капитальный ремонт сетей ХВС и водоотведения</w:t>
      </w:r>
    </w:p>
    <w:p w:rsidR="004213F6" w:rsidRDefault="004213F6" w:rsidP="004213F6">
      <w:pPr>
        <w:jc w:val="both"/>
        <w:rPr>
          <w:sz w:val="20"/>
          <w:szCs w:val="20"/>
        </w:rPr>
      </w:pPr>
      <w:r w:rsidRPr="00560E90">
        <w:rPr>
          <w:sz w:val="20"/>
          <w:szCs w:val="20"/>
        </w:rPr>
        <w:t>- модернизация котельной</w:t>
      </w:r>
    </w:p>
    <w:p w:rsidR="008614F2" w:rsidRPr="00560E90" w:rsidRDefault="008614F2" w:rsidP="004213F6">
      <w:pPr>
        <w:jc w:val="both"/>
        <w:rPr>
          <w:sz w:val="20"/>
          <w:szCs w:val="20"/>
        </w:rPr>
      </w:pPr>
      <w:r>
        <w:rPr>
          <w:sz w:val="20"/>
          <w:szCs w:val="20"/>
        </w:rPr>
        <w:t>-оплата коммунальных услуг (здание администрации и дома культуры)</w:t>
      </w:r>
    </w:p>
    <w:p w:rsidR="00320FAE" w:rsidRPr="00560E90" w:rsidRDefault="00320FAE" w:rsidP="005503FE">
      <w:pPr>
        <w:ind w:firstLine="709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Общий объем финансирования муниципальной программы за 202</w:t>
      </w:r>
      <w:r w:rsidR="008614F2">
        <w:rPr>
          <w:sz w:val="20"/>
          <w:szCs w:val="20"/>
        </w:rPr>
        <w:t>2</w:t>
      </w:r>
      <w:r w:rsidRPr="00560E90">
        <w:rPr>
          <w:sz w:val="20"/>
          <w:szCs w:val="20"/>
        </w:rPr>
        <w:t xml:space="preserve"> года за </w:t>
      </w:r>
      <w:proofErr w:type="spellStart"/>
      <w:r w:rsidRPr="00560E90">
        <w:rPr>
          <w:sz w:val="20"/>
          <w:szCs w:val="20"/>
        </w:rPr>
        <w:t>счет</w:t>
      </w:r>
      <w:proofErr w:type="spellEnd"/>
      <w:r w:rsidRPr="00560E90">
        <w:rPr>
          <w:sz w:val="20"/>
          <w:szCs w:val="20"/>
        </w:rPr>
        <w:t xml:space="preserve"> средств бюджета Новомальтинского сельского поселения составил </w:t>
      </w:r>
      <w:r w:rsidR="008614F2">
        <w:rPr>
          <w:sz w:val="20"/>
          <w:szCs w:val="20"/>
        </w:rPr>
        <w:t>1147,38 тыс. руб. (88,26</w:t>
      </w:r>
      <w:r w:rsidRPr="00560E90">
        <w:rPr>
          <w:sz w:val="20"/>
          <w:szCs w:val="20"/>
        </w:rPr>
        <w:t xml:space="preserve">% от годового значения) из них областной бюджет </w:t>
      </w:r>
      <w:r w:rsidR="008614F2">
        <w:rPr>
          <w:sz w:val="20"/>
          <w:szCs w:val="20"/>
        </w:rPr>
        <w:t>108,6</w:t>
      </w:r>
      <w:r w:rsidRPr="00560E90">
        <w:rPr>
          <w:sz w:val="20"/>
          <w:szCs w:val="20"/>
        </w:rPr>
        <w:t xml:space="preserve"> тыс.руб</w:t>
      </w:r>
      <w:r w:rsidR="00006C70" w:rsidRPr="00560E90">
        <w:rPr>
          <w:sz w:val="20"/>
          <w:szCs w:val="20"/>
        </w:rPr>
        <w:t>,</w:t>
      </w:r>
      <w:r w:rsidRPr="00560E90">
        <w:rPr>
          <w:sz w:val="20"/>
          <w:szCs w:val="20"/>
        </w:rPr>
        <w:t xml:space="preserve"> местный бюджет </w:t>
      </w:r>
      <w:r w:rsidR="008614F2">
        <w:rPr>
          <w:sz w:val="20"/>
          <w:szCs w:val="20"/>
        </w:rPr>
        <w:t>1038,78</w:t>
      </w:r>
      <w:r w:rsidRPr="00560E90">
        <w:rPr>
          <w:sz w:val="20"/>
          <w:szCs w:val="20"/>
        </w:rPr>
        <w:t xml:space="preserve"> тыс.руб</w:t>
      </w:r>
      <w:proofErr w:type="gramStart"/>
      <w:r w:rsidRPr="00560E90">
        <w:rPr>
          <w:sz w:val="20"/>
          <w:szCs w:val="20"/>
        </w:rPr>
        <w:t>..</w:t>
      </w:r>
      <w:proofErr w:type="gramEnd"/>
    </w:p>
    <w:p w:rsidR="00320FAE" w:rsidRPr="00560E90" w:rsidRDefault="00320FAE" w:rsidP="005503FE">
      <w:pPr>
        <w:ind w:firstLine="708"/>
        <w:jc w:val="both"/>
        <w:rPr>
          <w:b/>
          <w:sz w:val="20"/>
          <w:szCs w:val="20"/>
        </w:rPr>
      </w:pPr>
    </w:p>
    <w:p w:rsidR="00C61B7B" w:rsidRPr="00560E90" w:rsidRDefault="00C61B7B" w:rsidP="005503FE">
      <w:pPr>
        <w:ind w:firstLine="708"/>
        <w:jc w:val="center"/>
        <w:rPr>
          <w:b/>
          <w:sz w:val="20"/>
          <w:szCs w:val="20"/>
        </w:rPr>
      </w:pPr>
      <w:r w:rsidRPr="00560E90">
        <w:rPr>
          <w:b/>
          <w:sz w:val="20"/>
          <w:szCs w:val="20"/>
        </w:rPr>
        <w:t>Наиболее значимые результаты реализации муниципальной программы, достигнутые за отчетный период</w:t>
      </w:r>
    </w:p>
    <w:p w:rsidR="00006C70" w:rsidRPr="00A41862" w:rsidRDefault="00424039" w:rsidP="00006C70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0"/>
          <w:lang w:eastAsia="ru-RU"/>
        </w:rPr>
      </w:pPr>
      <w:proofErr w:type="gramStart"/>
      <w:r w:rsidRPr="00560E90">
        <w:rPr>
          <w:rFonts w:ascii="Times New Roman" w:hAnsi="Times New Roman" w:cs="Times New Roman"/>
          <w:sz w:val="20"/>
        </w:rPr>
        <w:t xml:space="preserve">Фактическое финансирование мероприятий </w:t>
      </w:r>
      <w:r w:rsidR="00006C70" w:rsidRPr="00560E90">
        <w:rPr>
          <w:rFonts w:ascii="Times New Roman" w:hAnsi="Times New Roman" w:cs="Times New Roman"/>
          <w:sz w:val="20"/>
        </w:rPr>
        <w:t xml:space="preserve">по программе «Развитие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2020-2026г.» </w:t>
      </w:r>
      <w:r w:rsidRPr="00560E90">
        <w:rPr>
          <w:rFonts w:ascii="Times New Roman" w:hAnsi="Times New Roman" w:cs="Times New Roman"/>
          <w:sz w:val="20"/>
        </w:rPr>
        <w:t>за 202</w:t>
      </w:r>
      <w:r w:rsidR="008614F2">
        <w:rPr>
          <w:rFonts w:ascii="Times New Roman" w:hAnsi="Times New Roman" w:cs="Times New Roman"/>
          <w:sz w:val="20"/>
        </w:rPr>
        <w:t>2</w:t>
      </w:r>
      <w:r w:rsidRPr="00560E90">
        <w:rPr>
          <w:rFonts w:ascii="Times New Roman" w:hAnsi="Times New Roman" w:cs="Times New Roman"/>
          <w:sz w:val="20"/>
        </w:rPr>
        <w:t xml:space="preserve"> года </w:t>
      </w:r>
      <w:r w:rsidR="006B3C97" w:rsidRPr="00560E90">
        <w:rPr>
          <w:rFonts w:ascii="Times New Roman" w:hAnsi="Times New Roman" w:cs="Times New Roman"/>
          <w:sz w:val="20"/>
        </w:rPr>
        <w:t xml:space="preserve">выстраивалась работа </w:t>
      </w:r>
      <w:r w:rsidR="00B34DF8" w:rsidRPr="00560E90">
        <w:rPr>
          <w:rFonts w:ascii="Times New Roman" w:hAnsi="Times New Roman" w:cs="Times New Roman"/>
          <w:sz w:val="20"/>
        </w:rPr>
        <w:t xml:space="preserve">по </w:t>
      </w:r>
      <w:r w:rsidR="00006C70" w:rsidRPr="00560E90">
        <w:rPr>
          <w:rFonts w:ascii="Times New Roman" w:hAnsi="Times New Roman" w:cs="Times New Roman"/>
          <w:sz w:val="20"/>
          <w:lang w:eastAsia="ru-RU"/>
        </w:rPr>
        <w:t xml:space="preserve">расходам  на развитие и модернизацию коммунальной инфраструктуры Новомальтинского сельского поселения Усольского муниципального района Иркутской области  до-2026г, направление расходов по проведению текущих, капитальных ремонтов по теплоснабжению, 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>водоотведению, водоотведению – освоено</w:t>
      </w:r>
      <w:r w:rsidR="004A7633">
        <w:rPr>
          <w:rFonts w:ascii="Times New Roman" w:hAnsi="Times New Roman" w:cs="Times New Roman"/>
          <w:sz w:val="20"/>
          <w:lang w:eastAsia="ru-RU"/>
        </w:rPr>
        <w:t xml:space="preserve"> за 1 квартал 2023года -523,49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 xml:space="preserve"> тыс.руб</w:t>
      </w:r>
      <w:proofErr w:type="gramEnd"/>
      <w:r w:rsidR="00006C70" w:rsidRPr="00A41862">
        <w:rPr>
          <w:rFonts w:ascii="Times New Roman" w:hAnsi="Times New Roman" w:cs="Times New Roman"/>
          <w:sz w:val="20"/>
          <w:lang w:eastAsia="ru-RU"/>
        </w:rPr>
        <w:t xml:space="preserve"> или </w:t>
      </w:r>
      <w:r w:rsidR="004A7633">
        <w:rPr>
          <w:rFonts w:ascii="Times New Roman" w:hAnsi="Times New Roman" w:cs="Times New Roman"/>
          <w:sz w:val="20"/>
          <w:lang w:eastAsia="ru-RU"/>
        </w:rPr>
        <w:t>39,92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>%;</w:t>
      </w:r>
    </w:p>
    <w:p w:rsidR="004A7633" w:rsidRPr="004A7633" w:rsidRDefault="004A7633" w:rsidP="004A7633">
      <w:pPr>
        <w:jc w:val="both"/>
        <w:rPr>
          <w:sz w:val="20"/>
          <w:szCs w:val="20"/>
        </w:rPr>
      </w:pPr>
      <w:r w:rsidRPr="004A7633">
        <w:rPr>
          <w:sz w:val="20"/>
          <w:szCs w:val="20"/>
        </w:rPr>
        <w:t>-</w:t>
      </w:r>
      <w:proofErr w:type="gramStart"/>
      <w:r w:rsidRPr="004A7633">
        <w:rPr>
          <w:sz w:val="20"/>
          <w:szCs w:val="20"/>
        </w:rPr>
        <w:t>расходы</w:t>
      </w:r>
      <w:proofErr w:type="gramEnd"/>
      <w:r w:rsidRPr="004A7633">
        <w:rPr>
          <w:sz w:val="20"/>
          <w:szCs w:val="20"/>
        </w:rPr>
        <w:t xml:space="preserve"> направленные на коммунальные услуги  в учреждениях культуры исполнено за 1 квартал 2023 года -289,6 тыс.руб. или 65,11%;</w:t>
      </w:r>
    </w:p>
    <w:p w:rsidR="004A7633" w:rsidRPr="004A7633" w:rsidRDefault="004A7633" w:rsidP="004A7633">
      <w:pPr>
        <w:jc w:val="both"/>
        <w:rPr>
          <w:sz w:val="20"/>
          <w:szCs w:val="20"/>
        </w:rPr>
      </w:pPr>
      <w:r w:rsidRPr="004A7633">
        <w:rPr>
          <w:sz w:val="20"/>
          <w:szCs w:val="20"/>
        </w:rPr>
        <w:t>-</w:t>
      </w:r>
      <w:proofErr w:type="gramStart"/>
      <w:r w:rsidRPr="004A7633">
        <w:rPr>
          <w:sz w:val="20"/>
          <w:szCs w:val="20"/>
        </w:rPr>
        <w:t>расходы</w:t>
      </w:r>
      <w:proofErr w:type="gramEnd"/>
      <w:r w:rsidRPr="004A7633">
        <w:rPr>
          <w:sz w:val="20"/>
          <w:szCs w:val="20"/>
        </w:rPr>
        <w:t xml:space="preserve"> направленные на коммунальные услуги органов местного самоуправления исполнено за 1 кварта 2023года – 176,57 тыс.руб или 55,63%;</w:t>
      </w:r>
    </w:p>
    <w:p w:rsidR="004A7633" w:rsidRPr="004A7633" w:rsidRDefault="004A7633" w:rsidP="004A7633">
      <w:pPr>
        <w:jc w:val="both"/>
        <w:rPr>
          <w:rFonts w:eastAsia="Calibri"/>
          <w:sz w:val="20"/>
          <w:szCs w:val="20"/>
          <w:lang w:eastAsia="en-US"/>
        </w:rPr>
      </w:pPr>
      <w:r w:rsidRPr="004A7633">
        <w:rPr>
          <w:sz w:val="20"/>
          <w:szCs w:val="20"/>
        </w:rPr>
        <w:t>-</w:t>
      </w:r>
      <w:r w:rsidRPr="004A7633">
        <w:rPr>
          <w:rFonts w:eastAsia="Calibri"/>
          <w:sz w:val="20"/>
          <w:szCs w:val="20"/>
          <w:lang w:eastAsia="en-US"/>
        </w:rPr>
        <w:t xml:space="preserve"> за осуществление отдельных областных государственных полномочий в сфере водоснабжения и водоотведения за 1 кварта 2023 года – 57,33тыс</w:t>
      </w:r>
      <w:proofErr w:type="gramStart"/>
      <w:r w:rsidRPr="004A7633">
        <w:rPr>
          <w:rFonts w:eastAsia="Calibri"/>
          <w:sz w:val="20"/>
          <w:szCs w:val="20"/>
          <w:lang w:eastAsia="en-US"/>
        </w:rPr>
        <w:t>.р</w:t>
      </w:r>
      <w:proofErr w:type="gramEnd"/>
      <w:r w:rsidRPr="004A7633">
        <w:rPr>
          <w:rFonts w:eastAsia="Calibri"/>
          <w:sz w:val="20"/>
          <w:szCs w:val="20"/>
          <w:lang w:eastAsia="en-US"/>
        </w:rPr>
        <w:t>уб или 25%.</w:t>
      </w:r>
    </w:p>
    <w:p w:rsidR="007E1A4B" w:rsidRPr="00560E90" w:rsidRDefault="007E1A4B" w:rsidP="005503FE">
      <w:pPr>
        <w:ind w:firstLine="709"/>
        <w:jc w:val="both"/>
        <w:rPr>
          <w:sz w:val="20"/>
          <w:szCs w:val="20"/>
        </w:rPr>
      </w:pPr>
    </w:p>
    <w:p w:rsidR="00F4155A" w:rsidRPr="00560E90" w:rsidRDefault="00F4155A" w:rsidP="005503FE">
      <w:pPr>
        <w:ind w:firstLine="709"/>
        <w:jc w:val="center"/>
        <w:rPr>
          <w:b/>
          <w:sz w:val="20"/>
          <w:szCs w:val="20"/>
        </w:rPr>
      </w:pPr>
      <w:r w:rsidRPr="00560E90">
        <w:rPr>
          <w:b/>
          <w:sz w:val="20"/>
          <w:szCs w:val="20"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560E90" w:rsidRDefault="00006C70" w:rsidP="005503FE">
      <w:pPr>
        <w:ind w:firstLine="709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М</w:t>
      </w:r>
      <w:r w:rsidR="005129DD" w:rsidRPr="00560E90">
        <w:rPr>
          <w:sz w:val="20"/>
          <w:szCs w:val="20"/>
        </w:rPr>
        <w:t xml:space="preserve">ероприятия </w:t>
      </w:r>
      <w:r w:rsidR="007F780F" w:rsidRPr="00560E90">
        <w:rPr>
          <w:sz w:val="20"/>
          <w:szCs w:val="20"/>
        </w:rPr>
        <w:t xml:space="preserve">в </w:t>
      </w:r>
      <w:r w:rsidRPr="00560E90">
        <w:rPr>
          <w:sz w:val="20"/>
          <w:szCs w:val="20"/>
        </w:rPr>
        <w:t xml:space="preserve">программе </w:t>
      </w:r>
      <w:r w:rsidR="004A7633">
        <w:rPr>
          <w:sz w:val="20"/>
          <w:szCs w:val="20"/>
        </w:rPr>
        <w:t>за 1 квартал выполненн</w:t>
      </w:r>
      <w:r w:rsidR="004A7633" w:rsidRPr="00560E90">
        <w:rPr>
          <w:sz w:val="20"/>
          <w:szCs w:val="20"/>
        </w:rPr>
        <w:t>ые</w:t>
      </w:r>
      <w:r w:rsidRPr="00560E90">
        <w:rPr>
          <w:sz w:val="20"/>
          <w:szCs w:val="20"/>
        </w:rPr>
        <w:t xml:space="preserve"> в полном объёме (100%) </w:t>
      </w:r>
    </w:p>
    <w:p w:rsidR="00F4155A" w:rsidRPr="00560E90" w:rsidRDefault="00F4155A" w:rsidP="005503FE">
      <w:pPr>
        <w:ind w:firstLine="709"/>
        <w:jc w:val="center"/>
        <w:rPr>
          <w:b/>
          <w:sz w:val="20"/>
          <w:szCs w:val="20"/>
        </w:rPr>
      </w:pPr>
      <w:r w:rsidRPr="00560E90">
        <w:rPr>
          <w:b/>
          <w:sz w:val="20"/>
          <w:szCs w:val="20"/>
        </w:rPr>
        <w:t>Факторы, оказывающие влияние на ход реализации муниципальной программы</w:t>
      </w:r>
    </w:p>
    <w:p w:rsidR="00284567" w:rsidRPr="00284567" w:rsidRDefault="00284567" w:rsidP="00284567">
      <w:pPr>
        <w:ind w:firstLine="709"/>
        <w:jc w:val="both"/>
        <w:rPr>
          <w:sz w:val="20"/>
          <w:szCs w:val="20"/>
        </w:rPr>
      </w:pPr>
      <w:r w:rsidRPr="00284567">
        <w:rPr>
          <w:sz w:val="20"/>
          <w:szCs w:val="20"/>
        </w:rPr>
        <w:t>Планомерное финансовое поступление в бюджет Новомальтинского сельского поселения</w:t>
      </w:r>
    </w:p>
    <w:p w:rsidR="00DB24FA" w:rsidRPr="00560E90" w:rsidRDefault="007F780F" w:rsidP="005503FE">
      <w:pPr>
        <w:ind w:firstLine="708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.</w:t>
      </w:r>
      <w:r w:rsidR="00A94C38" w:rsidRPr="00560E90">
        <w:rPr>
          <w:sz w:val="20"/>
          <w:szCs w:val="20"/>
        </w:rPr>
        <w:t xml:space="preserve"> </w:t>
      </w:r>
    </w:p>
    <w:p w:rsidR="009D07CC" w:rsidRPr="00560E90" w:rsidRDefault="009D07CC" w:rsidP="005503FE">
      <w:pPr>
        <w:ind w:firstLine="709"/>
        <w:jc w:val="both"/>
        <w:rPr>
          <w:sz w:val="20"/>
          <w:szCs w:val="20"/>
        </w:rPr>
      </w:pPr>
    </w:p>
    <w:p w:rsidR="00A94C38" w:rsidRPr="00560E90" w:rsidRDefault="00A94C38" w:rsidP="005503FE">
      <w:pPr>
        <w:ind w:firstLine="709"/>
        <w:jc w:val="both"/>
        <w:rPr>
          <w:sz w:val="20"/>
          <w:szCs w:val="20"/>
        </w:rPr>
      </w:pPr>
    </w:p>
    <w:p w:rsidR="00845C2B" w:rsidRPr="00560E90" w:rsidRDefault="007F780F" w:rsidP="005503FE">
      <w:pPr>
        <w:tabs>
          <w:tab w:val="left" w:pos="6060"/>
        </w:tabs>
        <w:jc w:val="both"/>
        <w:rPr>
          <w:bCs/>
          <w:sz w:val="20"/>
          <w:szCs w:val="20"/>
        </w:rPr>
      </w:pPr>
      <w:r w:rsidRPr="00560E90">
        <w:rPr>
          <w:bCs/>
          <w:sz w:val="20"/>
          <w:szCs w:val="20"/>
        </w:rPr>
        <w:t>Глава Новомальтинского сельского по</w:t>
      </w:r>
      <w:r w:rsidR="00284567">
        <w:rPr>
          <w:bCs/>
          <w:sz w:val="20"/>
          <w:szCs w:val="20"/>
        </w:rPr>
        <w:t xml:space="preserve">селения                        </w:t>
      </w:r>
      <w:proofErr w:type="spellStart"/>
      <w:r w:rsidR="00284567">
        <w:rPr>
          <w:bCs/>
          <w:sz w:val="20"/>
          <w:szCs w:val="20"/>
        </w:rPr>
        <w:t>Т.В.Маркова</w:t>
      </w:r>
      <w:proofErr w:type="spellEnd"/>
    </w:p>
    <w:p w:rsidR="00845C2B" w:rsidRPr="00560E90" w:rsidRDefault="00845C2B" w:rsidP="005503FE">
      <w:pPr>
        <w:jc w:val="both"/>
        <w:rPr>
          <w:sz w:val="20"/>
          <w:szCs w:val="20"/>
        </w:rPr>
      </w:pPr>
    </w:p>
    <w:p w:rsidR="005129DD" w:rsidRPr="00560E90" w:rsidRDefault="005129DD" w:rsidP="005503FE">
      <w:pPr>
        <w:jc w:val="both"/>
        <w:rPr>
          <w:sz w:val="20"/>
          <w:szCs w:val="20"/>
        </w:rPr>
      </w:pPr>
    </w:p>
    <w:p w:rsidR="0043412F" w:rsidRDefault="0043412F" w:rsidP="005503FE">
      <w:pPr>
        <w:jc w:val="both"/>
        <w:rPr>
          <w:sz w:val="20"/>
          <w:szCs w:val="20"/>
        </w:rPr>
      </w:pPr>
      <w:r w:rsidRPr="00560E90">
        <w:rPr>
          <w:sz w:val="20"/>
          <w:szCs w:val="20"/>
        </w:rPr>
        <w:t xml:space="preserve">Исп.: </w:t>
      </w:r>
      <w:r w:rsidR="005503FE" w:rsidRPr="00560E90">
        <w:rPr>
          <w:sz w:val="20"/>
          <w:szCs w:val="20"/>
        </w:rPr>
        <w:t>Кабанова Л.Ю.</w:t>
      </w:r>
      <w:r w:rsidRPr="00560E90">
        <w:rPr>
          <w:sz w:val="20"/>
          <w:szCs w:val="20"/>
        </w:rPr>
        <w:t xml:space="preserve"> </w:t>
      </w: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5503FE">
      <w:pPr>
        <w:jc w:val="both"/>
        <w:rPr>
          <w:sz w:val="20"/>
          <w:szCs w:val="20"/>
        </w:rPr>
      </w:pPr>
    </w:p>
    <w:p w:rsidR="00B90A94" w:rsidRDefault="00B90A94" w:rsidP="00B90A94">
      <w:pPr>
        <w:jc w:val="center"/>
        <w:rPr>
          <w:b/>
          <w:bCs/>
          <w:color w:val="000000"/>
          <w:sz w:val="18"/>
          <w:szCs w:val="18"/>
        </w:rPr>
        <w:sectPr w:rsidR="00B90A94" w:rsidSect="006C7816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tbl>
      <w:tblPr>
        <w:tblW w:w="1537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4"/>
        <w:gridCol w:w="426"/>
        <w:gridCol w:w="2236"/>
        <w:gridCol w:w="2551"/>
        <w:gridCol w:w="1244"/>
        <w:gridCol w:w="406"/>
        <w:gridCol w:w="444"/>
        <w:gridCol w:w="709"/>
        <w:gridCol w:w="495"/>
        <w:gridCol w:w="355"/>
        <w:gridCol w:w="487"/>
        <w:gridCol w:w="222"/>
        <w:gridCol w:w="983"/>
        <w:gridCol w:w="1143"/>
        <w:gridCol w:w="336"/>
        <w:gridCol w:w="373"/>
        <w:gridCol w:w="709"/>
        <w:gridCol w:w="315"/>
        <w:gridCol w:w="535"/>
        <w:gridCol w:w="793"/>
      </w:tblGrid>
      <w:tr w:rsidR="00B90A94" w:rsidRPr="00B90A94" w:rsidTr="00B90A94">
        <w:trPr>
          <w:trHeight w:val="1230"/>
        </w:trPr>
        <w:tc>
          <w:tcPr>
            <w:tcW w:w="1537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 1 квартал 2023 года (нарастающим итогом)</w:t>
            </w:r>
          </w:p>
        </w:tc>
      </w:tr>
      <w:tr w:rsidR="00B90A94" w:rsidRPr="00B90A94" w:rsidTr="00B90A94">
        <w:trPr>
          <w:trHeight w:val="600"/>
        </w:trPr>
        <w:tc>
          <w:tcPr>
            <w:tcW w:w="1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37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B90A94" w:rsidRPr="00B90A94" w:rsidTr="00B90A94">
        <w:trPr>
          <w:trHeight w:val="1125"/>
        </w:trPr>
        <w:tc>
          <w:tcPr>
            <w:tcW w:w="1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90A94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B90A9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</w:tr>
      <w:tr w:rsidR="00B90A94" w:rsidRPr="00B90A94" w:rsidTr="00B90A94">
        <w:trPr>
          <w:trHeight w:val="300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12</w:t>
            </w:r>
          </w:p>
        </w:tc>
      </w:tr>
      <w:tr w:rsidR="00B90A94" w:rsidRPr="00B90A94" w:rsidTr="00B90A94">
        <w:trPr>
          <w:trHeight w:val="300"/>
        </w:trPr>
        <w:tc>
          <w:tcPr>
            <w:tcW w:w="1458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0A94" w:rsidRPr="00B90A94" w:rsidRDefault="00B90A94" w:rsidP="00B90A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 "Развитие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2020-2026г." 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585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354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0A94" w:rsidRPr="00B90A94" w:rsidRDefault="00B90A94" w:rsidP="00B90A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300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Задача 1.Инженерно-техническая оптимизация систем коммунальной инфраструктуры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557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Повышение надёжности систем коммунальной инфраструктуры.</w:t>
            </w:r>
          </w:p>
        </w:tc>
        <w:tc>
          <w:tcPr>
            <w:tcW w:w="3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 xml:space="preserve">Реконструкция и модернизация систем коммунальной инфраструктуры, качественное и надёжное обеспечение коммунальными услугами потребителей сельского поселения, обеспечение развития коммунальных систем и объектов в соответствии с потребностями жилищного комплекса, повышение качества производимых для потребителей коммунальных услуг, улучшение экологической ситуации на территории сельского поселения </w:t>
            </w:r>
            <w:r w:rsidRPr="00B90A94">
              <w:rPr>
                <w:color w:val="000000"/>
                <w:sz w:val="18"/>
                <w:szCs w:val="18"/>
              </w:rPr>
              <w:lastRenderedPageBreak/>
              <w:t>Новомальтинского муниципального образования.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lastRenderedPageBreak/>
              <w:t>1-да,</w:t>
            </w:r>
            <w:r w:rsidRPr="00B90A94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690"/>
        </w:trPr>
        <w:tc>
          <w:tcPr>
            <w:tcW w:w="1537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lastRenderedPageBreak/>
              <w:t xml:space="preserve">Основное мероприятие 1.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</w:tr>
      <w:tr w:rsidR="00B90A94" w:rsidRPr="00B90A94" w:rsidTr="00B90A94">
        <w:trPr>
          <w:trHeight w:val="300"/>
        </w:trPr>
        <w:tc>
          <w:tcPr>
            <w:tcW w:w="1537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              Задачи: 1.Обеспечение более комфортных условий проживания населения сельского поселения.</w:t>
            </w:r>
          </w:p>
        </w:tc>
      </w:tr>
      <w:tr w:rsidR="00B90A94" w:rsidRPr="00B90A94" w:rsidTr="00B90A94">
        <w:trPr>
          <w:trHeight w:val="2460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  <w:tc>
          <w:tcPr>
            <w:tcW w:w="3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133"/>
        </w:trPr>
        <w:tc>
          <w:tcPr>
            <w:tcW w:w="1537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Основное мероприятие 1.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органов местного самоуправления</w:t>
            </w:r>
          </w:p>
        </w:tc>
      </w:tr>
      <w:tr w:rsidR="00B90A94" w:rsidRPr="00B90A94" w:rsidTr="00B90A94">
        <w:trPr>
          <w:trHeight w:val="930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органов местного самоуправления</w:t>
            </w:r>
          </w:p>
        </w:tc>
        <w:tc>
          <w:tcPr>
            <w:tcW w:w="3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55,63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300"/>
        </w:trPr>
        <w:tc>
          <w:tcPr>
            <w:tcW w:w="1537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Основное мероприятие 1. 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 в учреждениях культуры</w:t>
            </w:r>
          </w:p>
        </w:tc>
      </w:tr>
      <w:tr w:rsidR="00B90A94" w:rsidRPr="00B90A94" w:rsidTr="00B90A94">
        <w:trPr>
          <w:trHeight w:val="720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 в учреждениях культуры</w:t>
            </w:r>
          </w:p>
        </w:tc>
        <w:tc>
          <w:tcPr>
            <w:tcW w:w="3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 в учреждениях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65,11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trHeight w:val="300"/>
        </w:trPr>
        <w:tc>
          <w:tcPr>
            <w:tcW w:w="1537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Основное мероприятие 1.  Субвенция на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B90A94" w:rsidRPr="00B90A94" w:rsidTr="00B90A94">
        <w:trPr>
          <w:trHeight w:val="276"/>
        </w:trPr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B90A9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gridAfter w:val="2"/>
          <w:wAfter w:w="1328" w:type="dxa"/>
          <w:trHeight w:val="855"/>
        </w:trPr>
        <w:tc>
          <w:tcPr>
            <w:tcW w:w="1404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Анализ </w:t>
            </w:r>
            <w:proofErr w:type="spellStart"/>
            <w:r w:rsidRPr="00B90A94">
              <w:rPr>
                <w:b/>
                <w:bCs/>
                <w:color w:val="000000"/>
                <w:sz w:val="18"/>
                <w:szCs w:val="18"/>
              </w:rPr>
              <w:t>объема</w:t>
            </w:r>
            <w:proofErr w:type="spellEnd"/>
            <w:r w:rsidRPr="00B90A94">
              <w:rPr>
                <w:b/>
                <w:bCs/>
                <w:color w:val="000000"/>
                <w:sz w:val="18"/>
                <w:szCs w:val="18"/>
              </w:rPr>
              <w:t xml:space="preserve"> финансирования муниципальной программы за </w:t>
            </w:r>
            <w:proofErr w:type="spellStart"/>
            <w:r w:rsidRPr="00B90A94">
              <w:rPr>
                <w:b/>
                <w:bCs/>
                <w:color w:val="000000"/>
                <w:sz w:val="18"/>
                <w:szCs w:val="18"/>
              </w:rPr>
              <w:t>счет</w:t>
            </w:r>
            <w:proofErr w:type="spellEnd"/>
            <w:r w:rsidRPr="00B90A94">
              <w:rPr>
                <w:b/>
                <w:bCs/>
                <w:color w:val="000000"/>
                <w:sz w:val="18"/>
                <w:szCs w:val="18"/>
              </w:rPr>
              <w:t xml:space="preserve"> всех источников финансирования за  2022 года (нарастающим итогом).</w:t>
            </w:r>
          </w:p>
        </w:tc>
      </w:tr>
      <w:tr w:rsidR="00B90A94" w:rsidRPr="00B90A94" w:rsidTr="00B90A94">
        <w:trPr>
          <w:gridAfter w:val="2"/>
          <w:wAfter w:w="1328" w:type="dxa"/>
          <w:trHeight w:val="690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521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  <w:bookmarkStart w:id="0" w:name="_GoBack"/>
            <w:bookmarkEnd w:id="0"/>
          </w:p>
        </w:tc>
        <w:tc>
          <w:tcPr>
            <w:tcW w:w="16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64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Заложено в бюджет на финансирование мероприятий (плановые расходы), тыс.руб.</w:t>
            </w:r>
          </w:p>
        </w:tc>
        <w:tc>
          <w:tcPr>
            <w:tcW w:w="35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Фактическое выполнение мероприятий (фактические расходы)</w:t>
            </w:r>
          </w:p>
        </w:tc>
        <w:tc>
          <w:tcPr>
            <w:tcW w:w="139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Причины неисполнения</w:t>
            </w:r>
          </w:p>
        </w:tc>
      </w:tr>
      <w:tr w:rsidR="00B90A94" w:rsidRPr="00B90A94" w:rsidTr="00B90A94">
        <w:trPr>
          <w:gridAfter w:val="2"/>
          <w:wAfter w:w="1328" w:type="dxa"/>
          <w:trHeight w:val="198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1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тыс.руб.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94" w:rsidRPr="00B90A94" w:rsidRDefault="00B90A94" w:rsidP="00B90A94">
            <w:pPr>
              <w:jc w:val="center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B90A94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B90A94">
              <w:rPr>
                <w:color w:val="000000"/>
                <w:sz w:val="18"/>
                <w:szCs w:val="18"/>
              </w:rPr>
              <w:t xml:space="preserve">. кредиторская задолженность за </w:t>
            </w:r>
            <w:proofErr w:type="spellStart"/>
            <w:r w:rsidRPr="00B90A94">
              <w:rPr>
                <w:color w:val="000000"/>
                <w:sz w:val="18"/>
                <w:szCs w:val="18"/>
              </w:rPr>
              <w:t>отчетный</w:t>
            </w:r>
            <w:proofErr w:type="spellEnd"/>
            <w:r w:rsidRPr="00B90A94">
              <w:rPr>
                <w:color w:val="000000"/>
                <w:sz w:val="18"/>
                <w:szCs w:val="18"/>
              </w:rPr>
              <w:t xml:space="preserve"> период, тыс. руб.</w:t>
            </w:r>
          </w:p>
        </w:tc>
        <w:tc>
          <w:tcPr>
            <w:tcW w:w="139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</w:p>
        </w:tc>
      </w:tr>
      <w:tr w:rsidR="00B90A94" w:rsidRPr="00B90A94" w:rsidTr="00B90A94">
        <w:trPr>
          <w:gridAfter w:val="2"/>
          <w:wAfter w:w="1328" w:type="dxa"/>
          <w:trHeight w:val="300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6=5/4*100%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8</w:t>
            </w:r>
          </w:p>
        </w:tc>
      </w:tr>
      <w:tr w:rsidR="00B90A94" w:rsidRPr="00B90A94" w:rsidTr="00B90A94">
        <w:trPr>
          <w:gridAfter w:val="2"/>
          <w:wAfter w:w="1328" w:type="dxa"/>
          <w:trHeight w:val="152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   "Развитие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2020-2026г."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 xml:space="preserve">всего по программе 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>1311,50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>523,49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90A94">
              <w:rPr>
                <w:b/>
                <w:bCs/>
                <w:color w:val="000000"/>
                <w:sz w:val="18"/>
                <w:szCs w:val="18"/>
              </w:rPr>
              <w:t>39,92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gridAfter w:val="2"/>
          <w:wAfter w:w="1328" w:type="dxa"/>
          <w:trHeight w:val="1273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521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Основное мероприятие;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gridAfter w:val="2"/>
          <w:wAfter w:w="1328" w:type="dxa"/>
          <w:trHeight w:val="85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52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Основное мероприятие: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317,40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176,57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55,63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gridAfter w:val="2"/>
          <w:wAfter w:w="1328" w:type="dxa"/>
          <w:trHeight w:val="418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52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 xml:space="preserve">Основное мероприятие  </w:t>
            </w:r>
            <w:proofErr w:type="gramStart"/>
            <w:r w:rsidRPr="00B90A94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B90A94">
              <w:rPr>
                <w:color w:val="000000"/>
                <w:sz w:val="18"/>
                <w:szCs w:val="18"/>
              </w:rPr>
              <w:t xml:space="preserve"> направленные на коммунальные услуги  в учреждениях культуры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444,80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289,60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65,11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90A94" w:rsidRPr="00B90A94" w:rsidTr="00B90A94">
        <w:trPr>
          <w:gridAfter w:val="2"/>
          <w:wAfter w:w="1328" w:type="dxa"/>
          <w:trHeight w:val="276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229,30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57,33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jc w:val="right"/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94" w:rsidRPr="00B90A94" w:rsidRDefault="00B90A94" w:rsidP="00B90A94">
            <w:pPr>
              <w:rPr>
                <w:color w:val="000000"/>
                <w:sz w:val="18"/>
                <w:szCs w:val="18"/>
              </w:rPr>
            </w:pPr>
            <w:r w:rsidRPr="00B90A94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B90A94" w:rsidRPr="00560E90" w:rsidRDefault="00B90A94" w:rsidP="005503FE">
      <w:pPr>
        <w:jc w:val="both"/>
        <w:rPr>
          <w:sz w:val="20"/>
          <w:szCs w:val="20"/>
        </w:rPr>
      </w:pPr>
    </w:p>
    <w:p w:rsidR="0043412F" w:rsidRPr="00560E90" w:rsidRDefault="0043412F" w:rsidP="005503FE">
      <w:pPr>
        <w:ind w:firstLine="708"/>
        <w:jc w:val="both"/>
        <w:rPr>
          <w:sz w:val="20"/>
          <w:szCs w:val="20"/>
        </w:rPr>
      </w:pPr>
    </w:p>
    <w:sectPr w:rsidR="0043412F" w:rsidRPr="00560E90" w:rsidSect="00B90A94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63E18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8456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412F"/>
    <w:rsid w:val="00441C14"/>
    <w:rsid w:val="004554D8"/>
    <w:rsid w:val="00480704"/>
    <w:rsid w:val="004841C1"/>
    <w:rsid w:val="004A7633"/>
    <w:rsid w:val="004B0B6C"/>
    <w:rsid w:val="004C0A94"/>
    <w:rsid w:val="004C59D4"/>
    <w:rsid w:val="004E7BC1"/>
    <w:rsid w:val="005129DD"/>
    <w:rsid w:val="0053067B"/>
    <w:rsid w:val="00547E02"/>
    <w:rsid w:val="005503FE"/>
    <w:rsid w:val="00554796"/>
    <w:rsid w:val="00560E90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B3C97"/>
    <w:rsid w:val="006C5A09"/>
    <w:rsid w:val="006C7816"/>
    <w:rsid w:val="007356B0"/>
    <w:rsid w:val="007627D7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614F2"/>
    <w:rsid w:val="00897B29"/>
    <w:rsid w:val="008B165B"/>
    <w:rsid w:val="008C2F78"/>
    <w:rsid w:val="008C4D3F"/>
    <w:rsid w:val="008E2EAF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1862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90A94"/>
    <w:rsid w:val="00BC2BCC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A1728"/>
    <w:rsid w:val="00DA623D"/>
    <w:rsid w:val="00DB24FA"/>
    <w:rsid w:val="00DE4C9E"/>
    <w:rsid w:val="00DF1F0F"/>
    <w:rsid w:val="00E1145D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1273"/>
    <w:rsid w:val="00F4155A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CCD3A-ABCB-40DF-A937-8B0254A9F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21</cp:revision>
  <cp:lastPrinted>2021-10-27T03:00:00Z</cp:lastPrinted>
  <dcterms:created xsi:type="dcterms:W3CDTF">2021-10-22T07:25:00Z</dcterms:created>
  <dcterms:modified xsi:type="dcterms:W3CDTF">2023-06-19T02:44:00Z</dcterms:modified>
</cp:coreProperties>
</file>