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BE7" w:rsidRDefault="00546BE7" w:rsidP="00F047F0">
      <w:pPr>
        <w:shd w:val="clear" w:color="auto" w:fill="FFFFFF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            Российская Федерация</w:t>
      </w:r>
    </w:p>
    <w:p w:rsidR="00546BE7" w:rsidRDefault="00546BE7" w:rsidP="00F047F0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Иркутская область </w:t>
      </w:r>
    </w:p>
    <w:p w:rsidR="00546BE7" w:rsidRDefault="00546BE7" w:rsidP="00F047F0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Усольское районное муниципальное образование</w:t>
      </w:r>
    </w:p>
    <w:p w:rsidR="00546BE7" w:rsidRDefault="00546BE7" w:rsidP="00F047F0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АДМИНИСТРАЦИЯ </w:t>
      </w:r>
    </w:p>
    <w:p w:rsidR="00546BE7" w:rsidRDefault="00546BE7" w:rsidP="00F047F0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Сельского поселения </w:t>
      </w:r>
    </w:p>
    <w:p w:rsidR="00546BE7" w:rsidRDefault="00546BE7" w:rsidP="00F047F0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Новомальтинского муниципального образования </w:t>
      </w:r>
    </w:p>
    <w:p w:rsidR="00546BE7" w:rsidRDefault="00546BE7" w:rsidP="00F047F0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46BE7" w:rsidRDefault="00546BE7" w:rsidP="00F047F0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 </w:t>
      </w:r>
    </w:p>
    <w:p w:rsidR="00546BE7" w:rsidRDefault="00546BE7" w:rsidP="00695DF2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695DF2">
        <w:rPr>
          <w:color w:val="000000"/>
          <w:sz w:val="28"/>
          <w:szCs w:val="28"/>
        </w:rPr>
        <w:t>01.07.2015</w:t>
      </w:r>
      <w:r>
        <w:rPr>
          <w:color w:val="000000"/>
          <w:sz w:val="28"/>
          <w:szCs w:val="28"/>
        </w:rPr>
        <w:t xml:space="preserve"> г.                                                                   </w:t>
      </w:r>
      <w:r w:rsidR="00695DF2">
        <w:rPr>
          <w:color w:val="000000"/>
          <w:sz w:val="28"/>
          <w:szCs w:val="28"/>
        </w:rPr>
        <w:t xml:space="preserve">                         № 137 </w:t>
      </w:r>
      <w:r>
        <w:rPr>
          <w:color w:val="000000"/>
          <w:sz w:val="28"/>
          <w:szCs w:val="28"/>
        </w:rPr>
        <w:t>п.Новомальтинск</w:t>
      </w:r>
    </w:p>
    <w:p w:rsidR="00546BE7" w:rsidRDefault="00546BE7" w:rsidP="00F047F0">
      <w:pPr>
        <w:shd w:val="clear" w:color="auto" w:fill="FFFFFF"/>
        <w:jc w:val="center"/>
        <w:rPr>
          <w:b/>
          <w:bCs/>
        </w:rPr>
      </w:pPr>
    </w:p>
    <w:p w:rsidR="00546BE7" w:rsidRDefault="00546BE7" w:rsidP="00F047F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Положения о проведении экспертизы</w:t>
      </w:r>
    </w:p>
    <w:p w:rsidR="00546BE7" w:rsidRDefault="00546BE7" w:rsidP="00F047F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результатов исполнения муниципального контракта</w:t>
      </w:r>
    </w:p>
    <w:p w:rsidR="00546BE7" w:rsidRDefault="00546BE7" w:rsidP="00F047F0">
      <w:pPr>
        <w:jc w:val="center"/>
        <w:rPr>
          <w:b/>
          <w:bCs/>
          <w:sz w:val="28"/>
          <w:szCs w:val="28"/>
        </w:rPr>
      </w:pPr>
    </w:p>
    <w:p w:rsidR="00546BE7" w:rsidRDefault="00546BE7" w:rsidP="00F047F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3 статьи 94 Федерального закона от 05 апреля 2013г. №44-ФЗ  «О контрактной системе в сфере закупок товаров, работ, услуг для обеспечения государственных и муниципальных нужд»,  Федеральным законом от 06 октября 2003 года № 131-ФЗ «Об общих принципах организации местного самоуправления в Российской Федерации», руководствуясь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>
        <w:rPr>
          <w:rFonts w:ascii="Times New Roman" w:hAnsi="Times New Roman" w:cs="Times New Roman"/>
          <w:sz w:val="28"/>
          <w:szCs w:val="28"/>
        </w:rPr>
        <w:t>. 23, 46 Устава Новомальтинского муниципального образования, администрация сельского поселения Новомальтинского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образования,</w:t>
      </w:r>
    </w:p>
    <w:p w:rsidR="00546BE7" w:rsidRDefault="00546BE7" w:rsidP="00F047F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46BE7" w:rsidRDefault="00546BE7" w:rsidP="00F047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Положение о проведении экспертизы результатов исполнения муниципального контракта, согласно приложению №1.</w:t>
      </w:r>
    </w:p>
    <w:p w:rsidR="00546BE7" w:rsidRDefault="00546BE7" w:rsidP="00F047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Ведущему специалисту по организационной работе ознакомить с настоящим Положением и внести дополнения в должностные инструкции специалистов администрации.</w:t>
      </w:r>
    </w:p>
    <w:p w:rsidR="00546BE7" w:rsidRDefault="00546BE7" w:rsidP="00F047F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Настоящее постановление  опубликовать ведущему специалисту по организационной работе в газете «Новости Новомальтинского муниципального образования» и разместить в сети интернет на официальном сайте администрации.</w:t>
      </w:r>
    </w:p>
    <w:p w:rsidR="00546BE7" w:rsidRDefault="00546BE7" w:rsidP="00F047F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546BE7" w:rsidRDefault="00546BE7" w:rsidP="00F047F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5.Настоящее постановление вступает в силу со дня его официального опубликования.</w:t>
      </w:r>
    </w:p>
    <w:p w:rsidR="00546BE7" w:rsidRDefault="00546BE7" w:rsidP="00F047F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546BE7" w:rsidRDefault="00546BE7" w:rsidP="00F047F0">
      <w:pPr>
        <w:jc w:val="both"/>
        <w:rPr>
          <w:sz w:val="28"/>
          <w:szCs w:val="28"/>
        </w:rPr>
      </w:pPr>
    </w:p>
    <w:p w:rsidR="00546BE7" w:rsidRDefault="00546BE7" w:rsidP="00F047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 сельского поселения                                      </w:t>
      </w:r>
    </w:p>
    <w:p w:rsidR="00546BE7" w:rsidRDefault="00546BE7" w:rsidP="00F047F0">
      <w:pPr>
        <w:rPr>
          <w:sz w:val="28"/>
          <w:szCs w:val="28"/>
        </w:rPr>
      </w:pPr>
      <w:r>
        <w:rPr>
          <w:sz w:val="28"/>
          <w:szCs w:val="28"/>
        </w:rPr>
        <w:t xml:space="preserve">Новомальтинского                                       </w:t>
      </w:r>
    </w:p>
    <w:p w:rsidR="00546BE7" w:rsidRDefault="00546BE7" w:rsidP="00F047F0">
      <w:pPr>
        <w:tabs>
          <w:tab w:val="left" w:pos="7245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</w:t>
      </w:r>
      <w:r>
        <w:rPr>
          <w:sz w:val="28"/>
          <w:szCs w:val="28"/>
        </w:rPr>
        <w:tab/>
        <w:t>Ю.В.Нефедьев</w:t>
      </w:r>
    </w:p>
    <w:p w:rsidR="00546BE7" w:rsidRDefault="00546BE7" w:rsidP="00F047F0">
      <w:pPr>
        <w:rPr>
          <w:sz w:val="28"/>
          <w:szCs w:val="28"/>
        </w:rPr>
      </w:pPr>
    </w:p>
    <w:p w:rsidR="00546BE7" w:rsidRDefault="00546BE7" w:rsidP="00F047F0">
      <w:pPr>
        <w:rPr>
          <w:sz w:val="28"/>
          <w:szCs w:val="28"/>
        </w:rPr>
      </w:pPr>
    </w:p>
    <w:p w:rsidR="00546BE7" w:rsidRDefault="00546BE7" w:rsidP="00F047F0">
      <w:pPr>
        <w:rPr>
          <w:sz w:val="28"/>
          <w:szCs w:val="28"/>
        </w:rPr>
      </w:pPr>
    </w:p>
    <w:p w:rsidR="00546BE7" w:rsidRDefault="00546BE7" w:rsidP="00F047F0">
      <w:pPr>
        <w:rPr>
          <w:sz w:val="28"/>
          <w:szCs w:val="28"/>
        </w:rPr>
      </w:pPr>
    </w:p>
    <w:p w:rsidR="00546BE7" w:rsidRDefault="00546BE7" w:rsidP="00F047F0">
      <w:pPr>
        <w:jc w:val="right"/>
      </w:pPr>
      <w:bookmarkStart w:id="0" w:name="_GoBack"/>
      <w:r>
        <w:lastRenderedPageBreak/>
        <w:t>Утверждено</w:t>
      </w:r>
    </w:p>
    <w:p w:rsidR="00546BE7" w:rsidRDefault="00546BE7" w:rsidP="00F047F0">
      <w:pPr>
        <w:jc w:val="right"/>
      </w:pPr>
      <w:r>
        <w:t>постановлением администрации</w:t>
      </w:r>
    </w:p>
    <w:p w:rsidR="00546BE7" w:rsidRDefault="00546BE7" w:rsidP="00F047F0">
      <w:pPr>
        <w:jc w:val="right"/>
      </w:pPr>
      <w:r>
        <w:t>сельского поселения</w:t>
      </w:r>
    </w:p>
    <w:p w:rsidR="00546BE7" w:rsidRDefault="00546BE7" w:rsidP="00F047F0">
      <w:pPr>
        <w:jc w:val="right"/>
      </w:pPr>
      <w:r>
        <w:t>Новомальтинского</w:t>
      </w:r>
    </w:p>
    <w:p w:rsidR="00546BE7" w:rsidRDefault="00546BE7" w:rsidP="00F047F0">
      <w:pPr>
        <w:jc w:val="right"/>
      </w:pPr>
      <w:r>
        <w:t>муниципального образования</w:t>
      </w:r>
    </w:p>
    <w:p w:rsidR="00546BE7" w:rsidRDefault="00546BE7" w:rsidP="00F047F0">
      <w:pPr>
        <w:jc w:val="right"/>
      </w:pPr>
      <w:r>
        <w:t xml:space="preserve">№ </w:t>
      </w:r>
      <w:r w:rsidR="00695DF2">
        <w:t>137</w:t>
      </w:r>
      <w:r>
        <w:t xml:space="preserve"> от</w:t>
      </w:r>
      <w:r w:rsidR="00695DF2">
        <w:t xml:space="preserve"> 01.07.</w:t>
      </w:r>
      <w:r w:rsidR="00695DF2" w:rsidRPr="00695DF2">
        <w:t>2015</w:t>
      </w:r>
      <w:r w:rsidRPr="00695DF2">
        <w:t>г.</w:t>
      </w:r>
    </w:p>
    <w:p w:rsidR="00546BE7" w:rsidRDefault="00546BE7" w:rsidP="00F047F0">
      <w:pPr>
        <w:jc w:val="right"/>
      </w:pPr>
    </w:p>
    <w:p w:rsidR="00546BE7" w:rsidRDefault="00546BE7" w:rsidP="00F047F0">
      <w:pPr>
        <w:ind w:firstLine="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Положение </w:t>
      </w:r>
    </w:p>
    <w:p w:rsidR="00546BE7" w:rsidRDefault="00546BE7" w:rsidP="00F047F0">
      <w:pPr>
        <w:ind w:firstLine="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 проведении экспертизы результатов исполнения муниципального контракта</w:t>
      </w:r>
    </w:p>
    <w:p w:rsidR="00546BE7" w:rsidRDefault="00546BE7" w:rsidP="00F047F0">
      <w:pPr>
        <w:jc w:val="center"/>
        <w:rPr>
          <w:b/>
          <w:bCs/>
          <w:sz w:val="28"/>
          <w:szCs w:val="28"/>
        </w:rPr>
      </w:pPr>
    </w:p>
    <w:p w:rsidR="00546BE7" w:rsidRDefault="00546BE7" w:rsidP="00F047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В соответствии с 44-ФЗ  для проверки предоставленных поставщиком (подрядчиком, исполнителем) результатов, предусмотренных  муниципальным контрактом, в части их соответствия условиям контракта администрация сельского поселения Новомальтинского муниципального образования (далее – Заказчик) обязано провести экспертизу. Экспертиза результатов, предусмотренных контрактом, может проводиться Заказчиком своими силами.</w:t>
      </w:r>
    </w:p>
    <w:p w:rsidR="00546BE7" w:rsidRDefault="00546BE7" w:rsidP="00F047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В целях проведения экспертизы силами Заказчика, распоряжением главы сельского поселения Новомальтинского муниципального образования из числа специалистов администрации обладающих специальными познаниями, опытом, квалификацией в соответствующей области, назначаются специалисты. Также для достоверной проверки по согласованию могут привлекаться специалисты администрации МР УРМО.</w:t>
      </w:r>
    </w:p>
    <w:p w:rsidR="00546BE7" w:rsidRDefault="00546BE7" w:rsidP="00F047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Специалисты могут назначаться для оценки результатов конкретной закупки, либо действовать на постоянной основе, на постоянной основе действуют специалисты осуществляющие оценку результатов закупки:</w:t>
      </w:r>
    </w:p>
    <w:p w:rsidR="00546BE7" w:rsidRDefault="00546BE7" w:rsidP="00F047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Автомобильного транспорта, ремонта автомобильного транспорта, запасных частей к </w:t>
      </w:r>
      <w:proofErr w:type="gramStart"/>
      <w:r>
        <w:rPr>
          <w:sz w:val="28"/>
          <w:szCs w:val="28"/>
        </w:rPr>
        <w:t>автомобильному</w:t>
      </w:r>
      <w:proofErr w:type="gramEnd"/>
      <w:r>
        <w:rPr>
          <w:sz w:val="28"/>
          <w:szCs w:val="28"/>
        </w:rPr>
        <w:t xml:space="preserve"> транспорту-Алемовская Л.П.</w:t>
      </w:r>
    </w:p>
    <w:p w:rsidR="00546BE7" w:rsidRDefault="00546BE7" w:rsidP="00F047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Услуг по теплоснабжению, водоснабжению, водоотведению, вывозу твердых бытовых отходов, утилизации ртутьсодержащих приборов, услуг в области благоустройства Новомальтинского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Маркова Т.В.</w:t>
      </w:r>
    </w:p>
    <w:p w:rsidR="00546BE7" w:rsidRDefault="00546BE7" w:rsidP="00F047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Компьютерной и офисной техники, программного обеспечения, расходных материалов для компьютерной и офисной техники, а так же услуг связанных с компьютерной и офисной техникой (в том числе заправка картриджей) – Кабанова Л.Ю.</w:t>
      </w:r>
    </w:p>
    <w:p w:rsidR="00546BE7" w:rsidRDefault="00546BE7" w:rsidP="00F047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 Средств связи, и услуг связанных со средствами связ</w:t>
      </w:r>
      <w:proofErr w:type="gramStart"/>
      <w:r>
        <w:rPr>
          <w:sz w:val="28"/>
          <w:szCs w:val="28"/>
        </w:rPr>
        <w:t>и–</w:t>
      </w:r>
      <w:proofErr w:type="gramEnd"/>
      <w:r>
        <w:rPr>
          <w:sz w:val="28"/>
          <w:szCs w:val="28"/>
        </w:rPr>
        <w:t xml:space="preserve"> Кабанова Л.Ю.</w:t>
      </w:r>
    </w:p>
    <w:p w:rsidR="00546BE7" w:rsidRDefault="00546BE7" w:rsidP="00F047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 Страховых услу</w:t>
      </w:r>
      <w:proofErr w:type="gramStart"/>
      <w:r>
        <w:rPr>
          <w:sz w:val="28"/>
          <w:szCs w:val="28"/>
        </w:rPr>
        <w:t>г–</w:t>
      </w:r>
      <w:proofErr w:type="gramEnd"/>
      <w:r>
        <w:rPr>
          <w:sz w:val="28"/>
          <w:szCs w:val="28"/>
        </w:rPr>
        <w:t xml:space="preserve"> Кабанова Л.Ю.</w:t>
      </w:r>
    </w:p>
    <w:p w:rsidR="00546BE7" w:rsidRDefault="00546BE7" w:rsidP="00F047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6) Средств охранно-пожарной сигнализации, услуг связанных с обслуживанием охранно-пожарной сигнализации - Кабанова Л.Ю.</w:t>
      </w:r>
    </w:p>
    <w:p w:rsidR="00546BE7" w:rsidRDefault="00546BE7" w:rsidP="00F047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7) Канцелярских товаров – Кабанова Л.Ю.</w:t>
      </w:r>
    </w:p>
    <w:p w:rsidR="00546BE7" w:rsidRDefault="00546BE7" w:rsidP="00F047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8) Мебели - Кабанова Л.Ю.</w:t>
      </w:r>
    </w:p>
    <w:p w:rsidR="00546BE7" w:rsidRDefault="00546BE7" w:rsidP="00F047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9) Ремонта помещений, хозяйственного инвентаря, сантехнического оборудования-Алемовская Л.П.</w:t>
      </w:r>
    </w:p>
    <w:p w:rsidR="00546BE7" w:rsidRDefault="00546BE7" w:rsidP="00F047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Специалист, действующий на постоянной основе, проводит экспертизу исполнения контракта и составляет экспертное заключение в течение 5 рабочих дней со дня передачи ему копии контракта контрактным управляющим. Издание распоряжения главы сельского поселения Новомальтинского муниципального образования о проведении экспертизы в таких случаях не требуется.</w:t>
      </w:r>
    </w:p>
    <w:p w:rsidR="00546BE7" w:rsidRDefault="00546BE7" w:rsidP="00F047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Специалист, назначаемый для оценки результатов конкретной закупки, назначается распоряжением главы сельского поселения Новомальтинского муниципального образования, в таком распоряжении указываются реквизиты контракта, результаты которого подлежат оценке, а так же указываются сроки проведения экспертизы и формирования экспертного заключения.</w:t>
      </w:r>
    </w:p>
    <w:p w:rsidR="00546BE7" w:rsidRDefault="00546BE7" w:rsidP="00F047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Для проведения экспертизы поставленного товара, выполненной работы или оказанной услуги специалист имеет право запрашивать у Заказчика и поставщика (подрядчика, исполнителя) дополнительные материалы, относящиеся к условиям исполнения контракта и отдельным этапам исполнения контракта. </w:t>
      </w:r>
    </w:p>
    <w:p w:rsidR="00546BE7" w:rsidRDefault="00546BE7" w:rsidP="00F047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Результаты экспертизы оформляются в виде заключения (согласно приложению№1 к настоящему положению), которое подписывается специалистами, и должно быть объективным, обоснованным и соответствовать законодательству Российской Федерации. </w:t>
      </w:r>
    </w:p>
    <w:p w:rsidR="00546BE7" w:rsidRDefault="00546BE7" w:rsidP="00F047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 В случае, если по результатам такой экспертизы установлены нарушения требований контракта, не препятствующие приемке поставленного товара, выполненной работы или оказанной услуги, в заключени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могут содержаться предложения об устранении данных нарушений, в том числе с указанием срока их устранения.</w:t>
      </w:r>
    </w:p>
    <w:p w:rsidR="00546BE7" w:rsidRDefault="00546BE7" w:rsidP="00F047F0">
      <w:pPr>
        <w:jc w:val="center"/>
        <w:rPr>
          <w:sz w:val="28"/>
          <w:szCs w:val="28"/>
        </w:rPr>
      </w:pPr>
    </w:p>
    <w:p w:rsidR="00546BE7" w:rsidRDefault="00546BE7" w:rsidP="00F047F0">
      <w:pPr>
        <w:jc w:val="center"/>
        <w:rPr>
          <w:sz w:val="28"/>
          <w:szCs w:val="28"/>
        </w:rPr>
      </w:pPr>
    </w:p>
    <w:p w:rsidR="00546BE7" w:rsidRDefault="00546BE7" w:rsidP="00F047F0">
      <w:pPr>
        <w:jc w:val="center"/>
        <w:rPr>
          <w:sz w:val="28"/>
          <w:szCs w:val="28"/>
        </w:rPr>
      </w:pPr>
    </w:p>
    <w:p w:rsidR="00546BE7" w:rsidRDefault="00546BE7" w:rsidP="00F047F0">
      <w:pPr>
        <w:jc w:val="center"/>
        <w:rPr>
          <w:b/>
          <w:bCs/>
          <w:sz w:val="28"/>
          <w:szCs w:val="28"/>
        </w:rPr>
      </w:pPr>
    </w:p>
    <w:p w:rsidR="00546BE7" w:rsidRDefault="00546BE7" w:rsidP="00F047F0"/>
    <w:p w:rsidR="00546BE7" w:rsidRDefault="00546BE7" w:rsidP="00F047F0"/>
    <w:p w:rsidR="00546BE7" w:rsidRDefault="00546BE7" w:rsidP="00F047F0"/>
    <w:p w:rsidR="00546BE7" w:rsidRDefault="00546BE7" w:rsidP="00F047F0"/>
    <w:p w:rsidR="00546BE7" w:rsidRDefault="00546BE7" w:rsidP="00F047F0"/>
    <w:p w:rsidR="00546BE7" w:rsidRDefault="00546BE7" w:rsidP="00F047F0"/>
    <w:p w:rsidR="00546BE7" w:rsidRDefault="00546BE7" w:rsidP="00F047F0"/>
    <w:p w:rsidR="00546BE7" w:rsidRDefault="00546BE7" w:rsidP="00F047F0"/>
    <w:p w:rsidR="00546BE7" w:rsidRDefault="00546BE7" w:rsidP="00F047F0"/>
    <w:p w:rsidR="00546BE7" w:rsidRDefault="00546BE7" w:rsidP="00F047F0"/>
    <w:p w:rsidR="00546BE7" w:rsidRDefault="00546BE7" w:rsidP="00F047F0"/>
    <w:p w:rsidR="00546BE7" w:rsidRDefault="00546BE7" w:rsidP="00F047F0"/>
    <w:p w:rsidR="00546BE7" w:rsidRDefault="00546BE7" w:rsidP="00F047F0"/>
    <w:p w:rsidR="00AF4AC0" w:rsidRDefault="00AF4AC0" w:rsidP="00F047F0"/>
    <w:p w:rsidR="00AF4AC0" w:rsidRDefault="00AF4AC0" w:rsidP="00F047F0"/>
    <w:p w:rsidR="00546BE7" w:rsidRDefault="00546BE7" w:rsidP="00F047F0"/>
    <w:p w:rsidR="00546BE7" w:rsidRDefault="00546BE7" w:rsidP="00F047F0"/>
    <w:p w:rsidR="00546BE7" w:rsidRDefault="00546BE7" w:rsidP="00F047F0">
      <w:pPr>
        <w:pStyle w:val="a5"/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lastRenderedPageBreak/>
        <w:t>Приложение 1 к Положению</w:t>
      </w:r>
    </w:p>
    <w:p w:rsidR="00546BE7" w:rsidRDefault="00546BE7" w:rsidP="00F047F0">
      <w:pPr>
        <w:jc w:val="center"/>
        <w:rPr>
          <w:b/>
          <w:bCs/>
          <w:u w:val="single"/>
        </w:rPr>
      </w:pPr>
    </w:p>
    <w:p w:rsidR="00546BE7" w:rsidRDefault="00546BE7" w:rsidP="00F047F0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Заключение экспертизы результатов исполнения контракта</w:t>
      </w:r>
    </w:p>
    <w:p w:rsidR="00546BE7" w:rsidRDefault="00546BE7" w:rsidP="00F047F0">
      <w:pPr>
        <w:jc w:val="center"/>
        <w:rPr>
          <w:b/>
          <w:bCs/>
          <w:u w:val="single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475"/>
        <w:gridCol w:w="5096"/>
      </w:tblGrid>
      <w:tr w:rsidR="00546BE7">
        <w:tc>
          <w:tcPr>
            <w:tcW w:w="4475" w:type="dxa"/>
          </w:tcPr>
          <w:p w:rsidR="00546BE7" w:rsidRDefault="00546BE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п.Новомальтинск. </w:t>
            </w:r>
          </w:p>
        </w:tc>
        <w:tc>
          <w:tcPr>
            <w:tcW w:w="5096" w:type="dxa"/>
          </w:tcPr>
          <w:p w:rsidR="00546BE7" w:rsidRDefault="00546BE7">
            <w:pPr>
              <w:spacing w:line="276" w:lineRule="auto"/>
              <w:jc w:val="right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>«____» ____________ 20___ г.</w:t>
            </w:r>
          </w:p>
        </w:tc>
      </w:tr>
    </w:tbl>
    <w:p w:rsidR="00546BE7" w:rsidRDefault="00546BE7" w:rsidP="00F047F0">
      <w:pPr>
        <w:ind w:firstLine="567"/>
        <w:rPr>
          <w:u w:val="single"/>
        </w:rPr>
      </w:pPr>
    </w:p>
    <w:p w:rsidR="00546BE7" w:rsidRDefault="00546BE7" w:rsidP="00F047F0">
      <w:r>
        <w:t>Я, ___________________________________________________________________________</w:t>
      </w:r>
    </w:p>
    <w:p w:rsidR="00546BE7" w:rsidRDefault="00546BE7" w:rsidP="00F047F0">
      <w:pPr>
        <w:jc w:val="center"/>
        <w:rPr>
          <w:vertAlign w:val="superscript"/>
        </w:rPr>
      </w:pPr>
      <w:r>
        <w:rPr>
          <w:vertAlign w:val="superscript"/>
        </w:rPr>
        <w:t>(ФИО)</w:t>
      </w:r>
    </w:p>
    <w:p w:rsidR="00546BE7" w:rsidRDefault="00546BE7" w:rsidP="00F047F0">
      <w:r>
        <w:t xml:space="preserve">изучив </w:t>
      </w:r>
      <w:proofErr w:type="gramStart"/>
      <w:r>
        <w:t>представленные</w:t>
      </w:r>
      <w:proofErr w:type="gramEnd"/>
      <w:r>
        <w:t xml:space="preserve"> _________________________________________________________</w:t>
      </w:r>
    </w:p>
    <w:p w:rsidR="00546BE7" w:rsidRDefault="00546BE7" w:rsidP="00F047F0">
      <w:pPr>
        <w:jc w:val="center"/>
        <w:rPr>
          <w:vertAlign w:val="superscript"/>
        </w:rPr>
      </w:pPr>
      <w:r>
        <w:rPr>
          <w:vertAlign w:val="superscript"/>
        </w:rPr>
        <w:t>(наименование поставщика, подрядчика, исполнителя)</w:t>
      </w:r>
    </w:p>
    <w:p w:rsidR="00546BE7" w:rsidRDefault="00546BE7" w:rsidP="00F047F0">
      <w:r>
        <w:t xml:space="preserve">результаты исполнения контракта № «___________» от «_____» _____________ 20___ г. </w:t>
      </w:r>
    </w:p>
    <w:p w:rsidR="00546BE7" w:rsidRDefault="00546BE7" w:rsidP="00F047F0"/>
    <w:p w:rsidR="00546BE7" w:rsidRDefault="00546BE7" w:rsidP="00F047F0">
      <w:r>
        <w:t xml:space="preserve">пришел к выводу </w:t>
      </w:r>
      <w:proofErr w:type="gramStart"/>
      <w:r>
        <w:t>о</w:t>
      </w:r>
      <w:proofErr w:type="gramEnd"/>
      <w:r>
        <w:t xml:space="preserve"> ____________________________  результатов условиям контракта</w:t>
      </w:r>
    </w:p>
    <w:p w:rsidR="00546BE7" w:rsidRDefault="00546BE7" w:rsidP="00F047F0">
      <w:pPr>
        <w:ind w:left="1416" w:firstLine="708"/>
        <w:rPr>
          <w:vertAlign w:val="superscript"/>
        </w:rPr>
      </w:pPr>
      <w:r>
        <w:rPr>
          <w:vertAlign w:val="superscript"/>
        </w:rPr>
        <w:t xml:space="preserve">      (</w:t>
      </w:r>
      <w:proofErr w:type="gramStart"/>
      <w:r>
        <w:rPr>
          <w:vertAlign w:val="superscript"/>
        </w:rPr>
        <w:t>соответствии</w:t>
      </w:r>
      <w:proofErr w:type="gramEnd"/>
      <w:r>
        <w:rPr>
          <w:vertAlign w:val="superscript"/>
        </w:rPr>
        <w:t>, не соответствии)</w:t>
      </w:r>
    </w:p>
    <w:p w:rsidR="00546BE7" w:rsidRDefault="00546BE7" w:rsidP="00F047F0">
      <w:pPr>
        <w:spacing w:line="360" w:lineRule="auto"/>
      </w:pPr>
      <w:r>
        <w:t>по следующим причинам _______________________________________________________</w:t>
      </w:r>
    </w:p>
    <w:p w:rsidR="00546BE7" w:rsidRDefault="00546BE7" w:rsidP="00F047F0">
      <w:r>
        <w:t>_____________________________________________________________________________</w:t>
      </w:r>
    </w:p>
    <w:p w:rsidR="00546BE7" w:rsidRDefault="00546BE7" w:rsidP="00F047F0">
      <w:pPr>
        <w:jc w:val="center"/>
        <w:rPr>
          <w:vertAlign w:val="superscript"/>
        </w:rPr>
      </w:pPr>
      <w:r>
        <w:rPr>
          <w:vertAlign w:val="superscript"/>
        </w:rPr>
        <w:t>(обоснование позиции специалиста, с учётом соответствия контракту предоставленных результатов)</w:t>
      </w:r>
    </w:p>
    <w:p w:rsidR="00546BE7" w:rsidRDefault="00546BE7" w:rsidP="00F047F0">
      <w:pPr>
        <w:spacing w:line="360" w:lineRule="auto"/>
      </w:pPr>
      <w:r>
        <w:t>________________________________________________________________________________________________________________________________________________________________</w:t>
      </w:r>
    </w:p>
    <w:p w:rsidR="00546BE7" w:rsidRDefault="00546BE7" w:rsidP="00F047F0"/>
    <w:p w:rsidR="00546BE7" w:rsidRDefault="00546BE7" w:rsidP="00F047F0">
      <w:r>
        <w:t xml:space="preserve">В ходе оценки результатов исполнения контракта были выявлены следующие недостатки, </w:t>
      </w:r>
    </w:p>
    <w:p w:rsidR="00546BE7" w:rsidRDefault="00546BE7" w:rsidP="00F047F0">
      <w:pPr>
        <w:spacing w:line="360" w:lineRule="auto"/>
      </w:pPr>
      <w:r>
        <w:t xml:space="preserve">не </w:t>
      </w:r>
      <w:proofErr w:type="gramStart"/>
      <w:r>
        <w:t>препятствующие</w:t>
      </w:r>
      <w:proofErr w:type="gramEnd"/>
      <w:r>
        <w:t xml:space="preserve"> приемке: ___________________________________________________</w:t>
      </w:r>
    </w:p>
    <w:p w:rsidR="00546BE7" w:rsidRDefault="00546BE7" w:rsidP="00F047F0">
      <w:r>
        <w:t>_____________________________________________________________________________</w:t>
      </w:r>
    </w:p>
    <w:p w:rsidR="00546BE7" w:rsidRDefault="00546BE7" w:rsidP="00F047F0">
      <w:pPr>
        <w:jc w:val="center"/>
        <w:rPr>
          <w:vertAlign w:val="superscript"/>
        </w:rPr>
      </w:pPr>
      <w:r>
        <w:rPr>
          <w:vertAlign w:val="superscript"/>
        </w:rPr>
        <w:t>(заполняется в случае выявления нарушений требований контракта не препятствующих приемке)</w:t>
      </w:r>
    </w:p>
    <w:p w:rsidR="00546BE7" w:rsidRDefault="00546BE7" w:rsidP="00F047F0">
      <w:pPr>
        <w:spacing w:line="360" w:lineRule="auto"/>
      </w:pPr>
      <w:r>
        <w:t>_____________________________________________________________________________</w:t>
      </w:r>
    </w:p>
    <w:p w:rsidR="00546BE7" w:rsidRDefault="00546BE7" w:rsidP="00F047F0">
      <w:pPr>
        <w:spacing w:line="360" w:lineRule="auto"/>
      </w:pPr>
      <w:r>
        <w:t>В целях устранения выявленных недостатков предлагается: _________________________</w:t>
      </w:r>
    </w:p>
    <w:p w:rsidR="00546BE7" w:rsidRDefault="00546BE7" w:rsidP="00F047F0">
      <w:pPr>
        <w:spacing w:line="360" w:lineRule="auto"/>
      </w:pPr>
      <w:r>
        <w:t>_____________________________________________________________________________</w:t>
      </w:r>
    </w:p>
    <w:p w:rsidR="00546BE7" w:rsidRDefault="00546BE7" w:rsidP="00F047F0">
      <w:pPr>
        <w:jc w:val="center"/>
      </w:pPr>
      <w:r>
        <w:rPr>
          <w:vertAlign w:val="superscript"/>
        </w:rPr>
        <w:t>(заполняется в случае наличия у специалиста соответствующих предложений о способах и сроках устранения недостатков)</w:t>
      </w:r>
    </w:p>
    <w:p w:rsidR="00546BE7" w:rsidRDefault="00546BE7" w:rsidP="00F047F0">
      <w:pPr>
        <w:spacing w:line="360" w:lineRule="auto"/>
      </w:pPr>
      <w:r>
        <w:t>_____________________________________________________________________________</w:t>
      </w:r>
    </w:p>
    <w:p w:rsidR="00546BE7" w:rsidRDefault="00546BE7" w:rsidP="00F047F0">
      <w:pPr>
        <w:spacing w:line="360" w:lineRule="auto"/>
      </w:pPr>
      <w:r>
        <w:t>__________________________________________в течение __________________________.</w:t>
      </w:r>
    </w:p>
    <w:p w:rsidR="00546BE7" w:rsidRDefault="00546BE7" w:rsidP="00F047F0">
      <w:pPr>
        <w:spacing w:line="360" w:lineRule="auto"/>
      </w:pPr>
    </w:p>
    <w:p w:rsidR="00546BE7" w:rsidRDefault="00546BE7" w:rsidP="00F047F0">
      <w:pPr>
        <w:spacing w:line="360" w:lineRule="auto"/>
      </w:pPr>
      <w:r>
        <w:t xml:space="preserve">На основании </w:t>
      </w:r>
      <w:proofErr w:type="gramStart"/>
      <w:r>
        <w:t>вышеизложенного</w:t>
      </w:r>
      <w:proofErr w:type="gramEnd"/>
      <w:r>
        <w:t xml:space="preserve"> рекомендую _____________________________________</w:t>
      </w:r>
    </w:p>
    <w:p w:rsidR="00546BE7" w:rsidRDefault="00546BE7" w:rsidP="00F047F0">
      <w:r>
        <w:t>_____________________________________________________________________________</w:t>
      </w:r>
    </w:p>
    <w:p w:rsidR="00546BE7" w:rsidRDefault="00546BE7" w:rsidP="00F047F0">
      <w:pPr>
        <w:jc w:val="center"/>
        <w:rPr>
          <w:vertAlign w:val="superscript"/>
        </w:rPr>
      </w:pPr>
      <w:r>
        <w:rPr>
          <w:vertAlign w:val="superscript"/>
        </w:rPr>
        <w:t>(принять результаты исполнения по контракту, отказаться от приемки результатов исполнения по контракту)</w:t>
      </w:r>
    </w:p>
    <w:p w:rsidR="00546BE7" w:rsidRDefault="00546BE7" w:rsidP="00F047F0">
      <w:pPr>
        <w:ind w:firstLine="567"/>
      </w:pPr>
    </w:p>
    <w:p w:rsidR="00546BE7" w:rsidRDefault="00546BE7" w:rsidP="00F047F0">
      <w:pPr>
        <w:ind w:firstLine="567"/>
      </w:pPr>
      <w:r>
        <w:t xml:space="preserve">                                                            ____________________ / ______________________</w:t>
      </w:r>
    </w:p>
    <w:p w:rsidR="00546BE7" w:rsidRDefault="00546BE7" w:rsidP="00F047F0">
      <w:pPr>
        <w:ind w:left="4248" w:firstLine="708"/>
        <w:rPr>
          <w:vertAlign w:val="superscript"/>
        </w:rPr>
      </w:pPr>
      <w:r>
        <w:rPr>
          <w:vertAlign w:val="superscript"/>
        </w:rPr>
        <w:t xml:space="preserve">(подпись) </w:t>
      </w:r>
      <w:r>
        <w:rPr>
          <w:vertAlign w:val="superscript"/>
        </w:rPr>
        <w:tab/>
      </w:r>
      <w:r>
        <w:rPr>
          <w:vertAlign w:val="superscript"/>
        </w:rPr>
        <w:tab/>
        <w:t xml:space="preserve"> (расшифровка подписи)</w:t>
      </w:r>
    </w:p>
    <w:p w:rsidR="00546BE7" w:rsidRDefault="00546BE7" w:rsidP="00F047F0"/>
    <w:p w:rsidR="00546BE7" w:rsidRDefault="00546BE7" w:rsidP="00F047F0">
      <w:pPr>
        <w:pStyle w:val="a5"/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</w:p>
    <w:p w:rsidR="00546BE7" w:rsidRDefault="00546BE7" w:rsidP="00F047F0"/>
    <w:p w:rsidR="00546BE7" w:rsidRDefault="00546BE7" w:rsidP="00F047F0"/>
    <w:p w:rsidR="00546BE7" w:rsidRDefault="00546BE7" w:rsidP="00F047F0"/>
    <w:bookmarkEnd w:id="0"/>
    <w:p w:rsidR="00546BE7" w:rsidRDefault="00546BE7"/>
    <w:sectPr w:rsidR="00546BE7" w:rsidSect="00574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12CB"/>
    <w:rsid w:val="0016470A"/>
    <w:rsid w:val="00207B43"/>
    <w:rsid w:val="002512CB"/>
    <w:rsid w:val="00546BE7"/>
    <w:rsid w:val="0057443B"/>
    <w:rsid w:val="00695DF2"/>
    <w:rsid w:val="007F6E10"/>
    <w:rsid w:val="00910FA8"/>
    <w:rsid w:val="00AF4AC0"/>
    <w:rsid w:val="00C5241C"/>
    <w:rsid w:val="00F0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7F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047F0"/>
    <w:pPr>
      <w:spacing w:before="100" w:beforeAutospacing="1" w:after="100" w:afterAutospacing="1"/>
    </w:pPr>
  </w:style>
  <w:style w:type="paragraph" w:styleId="a4">
    <w:name w:val="No Spacing"/>
    <w:uiPriority w:val="99"/>
    <w:qFormat/>
    <w:rsid w:val="00F047F0"/>
    <w:rPr>
      <w:rFonts w:eastAsia="Times New Roman" w:cs="Calibri"/>
      <w:sz w:val="22"/>
      <w:szCs w:val="22"/>
    </w:rPr>
  </w:style>
  <w:style w:type="paragraph" w:styleId="a5">
    <w:name w:val="List Paragraph"/>
    <w:basedOn w:val="a"/>
    <w:uiPriority w:val="99"/>
    <w:qFormat/>
    <w:rsid w:val="00F047F0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AF4AC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AF4AC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177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1155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polzovatel</cp:lastModifiedBy>
  <cp:revision>10</cp:revision>
  <cp:lastPrinted>2015-08-12T07:03:00Z</cp:lastPrinted>
  <dcterms:created xsi:type="dcterms:W3CDTF">2014-06-30T01:13:00Z</dcterms:created>
  <dcterms:modified xsi:type="dcterms:W3CDTF">2015-08-12T07:05:00Z</dcterms:modified>
</cp:coreProperties>
</file>