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rFonts w:ascii="Tinos" w:hAnsi="Tinos"/>
          <w:b/>
          <w:b/>
          <w:sz w:val="32"/>
          <w:szCs w:val="32"/>
        </w:rPr>
      </w:pPr>
      <w:r>
        <w:rPr>
          <w:rFonts w:ascii="Tinos" w:hAnsi="Tinos"/>
          <w:b/>
          <w:sz w:val="32"/>
          <w:szCs w:val="32"/>
        </w:rPr>
      </w:r>
    </w:p>
    <w:p>
      <w:pPr>
        <w:pStyle w:val="Normal"/>
        <w:ind w:firstLine="709"/>
        <w:jc w:val="center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rFonts w:ascii="Tinos" w:hAnsi="Tinos"/>
          <w:b w:val="false"/>
          <w:bCs w:val="false"/>
          <w:i w:val="false"/>
          <w:iCs w:val="false"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32"/>
          <w:szCs w:val="32"/>
          <w:highlight w:val="white"/>
        </w:rPr>
      </w:pPr>
      <w:r>
        <w:rPr>
          <w:rFonts w:ascii="Tinos" w:hAnsi="Tinos"/>
          <w:b/>
          <w:sz w:val="32"/>
          <w:szCs w:val="32"/>
          <w:highlight w:val="white"/>
        </w:rPr>
      </w:r>
    </w:p>
    <w:p>
      <w:pPr>
        <w:pStyle w:val="Normal"/>
        <w:ind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за истекшую неделю в г. Усолье-Сибирское произошло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четыре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бытовых пожара,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по одному пожару неэксплуатируемого и производственного строений и два ландшафтных пожара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. Благодаря бдительности очевидцев и слаженной работе подразделений пожарной охраны, погибших и травмированных на пожарах допущено не было.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мая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пожарно-спасательные подразделения выезжали «по тревоге»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трижды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. В первом случае,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около 3х часов ночи по местному времени на одном из садовых участков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районном СНТ «Архиереевка-1»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произошёл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частного жилого дома и гаража. Около 10 часов утра произошло возгорание в одном из подсобных помещений на производственном предприятии в р.п. Белореченский. В полдень того же дня, поступило сообщение о поджоге аварийного дома по ул. Энгельса в г. Усолье-Сибирское.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29 мая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в жилом секторе р.п. Мишелёвка произошёл пожар частного жилого дома по ул. Сергея Тюленева, а 31 мая в районном СНТ «Коммунальник» в результате пожара пострадала баня.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Ночью,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1 июня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в с. Биликтуй Усольского района поступило сообщение о пожаре бани.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Ландшафтные пожары сухой растительности общей площадью 7,5 гектаров были зарегистрированы на территории г. Усолье-Сибирское и Усольского района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27 и 31 мая.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По всем вышеперечисленным фактам дознавателями МЧС России будут установлены виновные лица и обстоятельства произошедших пожаров. </w:t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 w:ascii="Tinos" w:hAnsi="Tinos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Уважаемые жители,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с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18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мая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15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июня 202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6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года на территории Иркутской области действует особый противопожарный режим, во время  которого установлен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полный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запрет на разведение костров,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В этот период органами местного самоуправления, волонтёрами, сотрудниками МВД, МЧС России и Министерства лесного комплекса будут организованы патрулирования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в том числе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с использованием беспилотных летательных аппаратов. 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За нарушения требований пожарной безопасности совершенных в условиях особого противопожарного режима,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рублей; на должностных лиц - от тридцати тысяч до шестидесяти тысяч рублей; на юридических лиц - от четырехсот тысяч до восьмисот тысяч рублей.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Берегите себя и своих близких!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</w:p>
    <w:p>
      <w:pPr>
        <w:pStyle w:val="Normal"/>
        <w:ind w:firstLine="851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b/>
          <w:color w:val="auto"/>
        </w:rPr>
        <w:t xml:space="preserve">С уважением, 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b/>
          <w:color w:val="auto"/>
        </w:rPr>
        <w:t xml:space="preserve">ОГКУ «Пожарно-спасательная служба 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b/>
          <w:color w:val="auto"/>
        </w:rPr>
        <w:t>Иркутской области».</w:t>
      </w:r>
    </w:p>
    <w:sectPr>
      <w:type w:val="nextPage"/>
      <w:pgSz w:w="11906" w:h="16838"/>
      <w:pgMar w:left="917" w:right="451" w:header="0" w:top="281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Application>LibreOffice/6.4.7.2$Linux_X86_64 LibreOffice_project/72d9d5113b23a0ed474720f9d366fcde9a2744dd</Application>
  <Pages>1</Pages>
  <Words>374</Words>
  <Characters>2418</Characters>
  <CharactersWithSpaces>2784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2026-06-01T09:51:32Z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