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153" w:rsidRDefault="00524B30" w:rsidP="00E45153">
      <w:pPr>
        <w:shd w:val="clear" w:color="auto" w:fill="FFFFFF"/>
        <w:spacing w:line="317" w:lineRule="exact"/>
        <w:ind w:left="2026" w:right="1555"/>
        <w:jc w:val="center"/>
        <w:rPr>
          <w:rFonts w:eastAsia="Times New Roman"/>
          <w:b/>
          <w:bCs/>
          <w:sz w:val="28"/>
          <w:szCs w:val="28"/>
        </w:rPr>
      </w:pPr>
      <w:r>
        <w:rPr>
          <w:rFonts w:eastAsia="Times New Roman"/>
          <w:b/>
          <w:bCs/>
          <w:sz w:val="28"/>
          <w:szCs w:val="28"/>
        </w:rPr>
        <w:t>Российская Федерация</w:t>
      </w:r>
    </w:p>
    <w:p w:rsidR="00E45153" w:rsidRDefault="00524B30" w:rsidP="00E45153">
      <w:pPr>
        <w:shd w:val="clear" w:color="auto" w:fill="FFFFFF"/>
        <w:spacing w:line="317" w:lineRule="exact"/>
        <w:ind w:left="2026" w:right="1555"/>
        <w:jc w:val="center"/>
        <w:rPr>
          <w:rFonts w:eastAsia="Times New Roman"/>
          <w:b/>
          <w:bCs/>
          <w:sz w:val="28"/>
          <w:szCs w:val="28"/>
        </w:rPr>
      </w:pPr>
      <w:r>
        <w:rPr>
          <w:rFonts w:eastAsia="Times New Roman"/>
          <w:b/>
          <w:bCs/>
          <w:sz w:val="28"/>
          <w:szCs w:val="28"/>
        </w:rPr>
        <w:t>Иркутская область</w:t>
      </w:r>
    </w:p>
    <w:p w:rsidR="00D23E05" w:rsidRDefault="00524B30" w:rsidP="00E45153">
      <w:pPr>
        <w:shd w:val="clear" w:color="auto" w:fill="FFFFFF"/>
        <w:spacing w:line="317" w:lineRule="exact"/>
        <w:ind w:left="2026" w:right="1555"/>
        <w:jc w:val="center"/>
      </w:pPr>
      <w:r>
        <w:rPr>
          <w:rFonts w:eastAsia="Times New Roman"/>
          <w:b/>
          <w:bCs/>
          <w:spacing w:val="-14"/>
          <w:sz w:val="28"/>
          <w:szCs w:val="28"/>
        </w:rPr>
        <w:t>Усольское районное муниципальное образование</w:t>
      </w:r>
    </w:p>
    <w:p w:rsidR="00D23E05" w:rsidRDefault="00524B30" w:rsidP="00E45153">
      <w:pPr>
        <w:shd w:val="clear" w:color="auto" w:fill="FFFFFF"/>
        <w:spacing w:line="317" w:lineRule="exact"/>
        <w:ind w:left="178"/>
        <w:jc w:val="center"/>
      </w:pPr>
      <w:r>
        <w:rPr>
          <w:rFonts w:eastAsia="Times New Roman"/>
          <w:b/>
          <w:bCs/>
          <w:sz w:val="28"/>
          <w:szCs w:val="28"/>
        </w:rPr>
        <w:t>ДУМА</w:t>
      </w:r>
    </w:p>
    <w:p w:rsidR="00D23E05" w:rsidRDefault="00524B30">
      <w:pPr>
        <w:shd w:val="clear" w:color="auto" w:fill="FFFFFF"/>
        <w:spacing w:line="317" w:lineRule="exact"/>
        <w:ind w:left="245"/>
        <w:jc w:val="center"/>
      </w:pPr>
      <w:r>
        <w:rPr>
          <w:rFonts w:eastAsia="Times New Roman"/>
          <w:b/>
          <w:bCs/>
          <w:spacing w:val="-11"/>
          <w:sz w:val="28"/>
          <w:szCs w:val="28"/>
        </w:rPr>
        <w:t>Сельского поселения</w:t>
      </w:r>
    </w:p>
    <w:p w:rsidR="00D23E05" w:rsidRDefault="00524B30">
      <w:pPr>
        <w:shd w:val="clear" w:color="auto" w:fill="FFFFFF"/>
        <w:spacing w:line="317" w:lineRule="exact"/>
        <w:ind w:left="221"/>
        <w:jc w:val="center"/>
      </w:pPr>
      <w:r>
        <w:rPr>
          <w:rFonts w:eastAsia="Times New Roman"/>
          <w:b/>
          <w:bCs/>
          <w:spacing w:val="-12"/>
          <w:sz w:val="28"/>
          <w:szCs w:val="28"/>
        </w:rPr>
        <w:t>Новомальтинского муниципального образования</w:t>
      </w:r>
    </w:p>
    <w:p w:rsidR="00D23E05" w:rsidRDefault="00524B30">
      <w:pPr>
        <w:shd w:val="clear" w:color="auto" w:fill="FFFFFF"/>
        <w:spacing w:line="317" w:lineRule="exact"/>
        <w:ind w:left="221"/>
        <w:jc w:val="center"/>
      </w:pPr>
      <w:r>
        <w:rPr>
          <w:rFonts w:eastAsia="Times New Roman"/>
          <w:b/>
          <w:bCs/>
          <w:spacing w:val="-1"/>
          <w:sz w:val="28"/>
          <w:szCs w:val="28"/>
        </w:rPr>
        <w:t>четвертого созыва</w:t>
      </w:r>
    </w:p>
    <w:p w:rsidR="00D23E05" w:rsidRDefault="00524B30">
      <w:pPr>
        <w:shd w:val="clear" w:color="auto" w:fill="FFFFFF"/>
        <w:spacing w:before="322" w:line="317" w:lineRule="exact"/>
        <w:ind w:left="173"/>
        <w:jc w:val="center"/>
      </w:pPr>
      <w:r>
        <w:rPr>
          <w:rFonts w:eastAsia="Times New Roman"/>
          <w:b/>
          <w:bCs/>
          <w:sz w:val="28"/>
          <w:szCs w:val="28"/>
        </w:rPr>
        <w:t>РЕШЕНИЕ</w:t>
      </w:r>
    </w:p>
    <w:p w:rsidR="00D23E05" w:rsidRDefault="00524B30">
      <w:pPr>
        <w:shd w:val="clear" w:color="auto" w:fill="FFFFFF"/>
        <w:tabs>
          <w:tab w:val="left" w:pos="8496"/>
        </w:tabs>
        <w:spacing w:before="5" w:line="317" w:lineRule="exact"/>
        <w:ind w:left="10"/>
      </w:pPr>
      <w:r>
        <w:rPr>
          <w:rFonts w:eastAsia="Times New Roman"/>
          <w:spacing w:val="-2"/>
          <w:sz w:val="28"/>
          <w:szCs w:val="28"/>
        </w:rPr>
        <w:t>От 30.01.2020г.</w:t>
      </w:r>
      <w:r>
        <w:rPr>
          <w:rFonts w:ascii="Arial" w:eastAsia="Times New Roman" w:cs="Arial"/>
          <w:sz w:val="28"/>
          <w:szCs w:val="28"/>
        </w:rPr>
        <w:tab/>
      </w:r>
      <w:r w:rsidR="00E45153">
        <w:rPr>
          <w:rFonts w:eastAsia="Times New Roman"/>
          <w:sz w:val="28"/>
          <w:szCs w:val="28"/>
        </w:rPr>
        <w:t>№ 96</w:t>
      </w:r>
    </w:p>
    <w:p w:rsidR="00E45153" w:rsidRDefault="00524B30" w:rsidP="00E45153">
      <w:pPr>
        <w:shd w:val="clear" w:color="auto" w:fill="FFFFFF"/>
        <w:spacing w:line="317" w:lineRule="exact"/>
        <w:ind w:left="10"/>
        <w:jc w:val="center"/>
        <w:rPr>
          <w:rFonts w:eastAsia="Times New Roman"/>
          <w:spacing w:val="-10"/>
          <w:sz w:val="28"/>
          <w:szCs w:val="28"/>
        </w:rPr>
      </w:pPr>
      <w:r>
        <w:rPr>
          <w:rFonts w:eastAsia="Times New Roman"/>
          <w:spacing w:val="-10"/>
          <w:sz w:val="28"/>
          <w:szCs w:val="28"/>
        </w:rPr>
        <w:t>п. Новомальтинск</w:t>
      </w:r>
    </w:p>
    <w:p w:rsidR="00E45153" w:rsidRPr="00916106" w:rsidRDefault="00E45153" w:rsidP="00E45153">
      <w:pPr>
        <w:shd w:val="clear" w:color="auto" w:fill="FFFFFF"/>
        <w:spacing w:line="317" w:lineRule="exact"/>
        <w:ind w:left="10"/>
        <w:jc w:val="center"/>
        <w:rPr>
          <w:sz w:val="28"/>
          <w:szCs w:val="28"/>
        </w:rPr>
      </w:pPr>
    </w:p>
    <w:p w:rsidR="00E45153" w:rsidRPr="00E45153" w:rsidRDefault="00E45153" w:rsidP="00E45153">
      <w:pPr>
        <w:shd w:val="clear" w:color="auto" w:fill="FFFFFF"/>
        <w:spacing w:line="317" w:lineRule="exact"/>
        <w:ind w:left="10"/>
        <w:jc w:val="center"/>
        <w:rPr>
          <w:sz w:val="28"/>
          <w:szCs w:val="28"/>
        </w:rPr>
      </w:pPr>
      <w:r w:rsidRPr="00E45153">
        <w:rPr>
          <w:b/>
          <w:bCs/>
          <w:sz w:val="28"/>
          <w:szCs w:val="28"/>
        </w:rPr>
        <w:t xml:space="preserve">Об утверждении </w:t>
      </w:r>
      <w:r>
        <w:rPr>
          <w:b/>
          <w:bCs/>
          <w:sz w:val="28"/>
          <w:szCs w:val="28"/>
        </w:rPr>
        <w:t>У</w:t>
      </w:r>
      <w:r w:rsidRPr="00E45153">
        <w:rPr>
          <w:b/>
          <w:bCs/>
          <w:sz w:val="28"/>
          <w:szCs w:val="28"/>
        </w:rPr>
        <w:t>става</w:t>
      </w:r>
    </w:p>
    <w:p w:rsidR="00E45153" w:rsidRDefault="00E45153" w:rsidP="00E45153">
      <w:pPr>
        <w:shd w:val="clear" w:color="auto" w:fill="FFFFFF"/>
        <w:spacing w:line="317" w:lineRule="exact"/>
        <w:ind w:left="10"/>
        <w:jc w:val="center"/>
        <w:rPr>
          <w:b/>
          <w:sz w:val="28"/>
          <w:szCs w:val="28"/>
        </w:rPr>
      </w:pPr>
      <w:r w:rsidRPr="00E45153">
        <w:rPr>
          <w:b/>
          <w:sz w:val="28"/>
          <w:szCs w:val="28"/>
        </w:rPr>
        <w:t xml:space="preserve">территориального общественного самоуправления </w:t>
      </w:r>
      <w:r>
        <w:rPr>
          <w:b/>
          <w:sz w:val="28"/>
          <w:szCs w:val="28"/>
        </w:rPr>
        <w:t>(ТОС) «Источник Добра» д. Бадай сельского поселения Новомальтинского муниципального образования</w:t>
      </w:r>
    </w:p>
    <w:p w:rsidR="00E45153" w:rsidRDefault="00E45153" w:rsidP="00E45153">
      <w:pPr>
        <w:shd w:val="clear" w:color="auto" w:fill="FFFFFF"/>
        <w:spacing w:line="317" w:lineRule="exact"/>
        <w:ind w:left="10"/>
        <w:jc w:val="center"/>
        <w:rPr>
          <w:b/>
          <w:sz w:val="28"/>
          <w:szCs w:val="28"/>
        </w:rPr>
      </w:pPr>
    </w:p>
    <w:p w:rsidR="00E45153" w:rsidRDefault="00E45153" w:rsidP="00916106">
      <w:pPr>
        <w:shd w:val="clear" w:color="auto" w:fill="FFFFFF"/>
        <w:spacing w:line="317" w:lineRule="exact"/>
        <w:ind w:left="10" w:firstLine="841"/>
        <w:jc w:val="both"/>
        <w:rPr>
          <w:bCs/>
          <w:sz w:val="28"/>
          <w:szCs w:val="28"/>
        </w:rPr>
      </w:pPr>
      <w:r w:rsidRPr="00E45153">
        <w:rPr>
          <w:bCs/>
          <w:sz w:val="28"/>
          <w:szCs w:val="28"/>
        </w:rPr>
        <w:t xml:space="preserve">На основании статьи 27 Федерального закона от 6 октября </w:t>
      </w:r>
      <w:smartTag w:uri="urn:schemas-microsoft-com:office:smarttags" w:element="metricconverter">
        <w:smartTagPr>
          <w:attr w:name="ProductID" w:val="2003 г"/>
        </w:smartTagPr>
        <w:r w:rsidRPr="00E45153">
          <w:rPr>
            <w:bCs/>
            <w:sz w:val="28"/>
            <w:szCs w:val="28"/>
          </w:rPr>
          <w:t>2003 г</w:t>
        </w:r>
      </w:smartTag>
      <w:r w:rsidR="00916106">
        <w:rPr>
          <w:bCs/>
          <w:sz w:val="28"/>
          <w:szCs w:val="28"/>
        </w:rPr>
        <w:t>. №</w:t>
      </w:r>
      <w:r w:rsidRPr="00E45153">
        <w:rPr>
          <w:bCs/>
          <w:sz w:val="28"/>
          <w:szCs w:val="28"/>
        </w:rPr>
        <w:t xml:space="preserve">131-ФЗ «Об общих принципах организации местного самоуправления в Российской Федерации», руководствуясь статьей 47 Устава муниципального образования, дума </w:t>
      </w:r>
      <w:r w:rsidR="00916106">
        <w:rPr>
          <w:bCs/>
          <w:sz w:val="28"/>
          <w:szCs w:val="28"/>
        </w:rPr>
        <w:t xml:space="preserve">сельского поселения </w:t>
      </w:r>
      <w:r w:rsidRPr="00E45153">
        <w:rPr>
          <w:bCs/>
          <w:sz w:val="28"/>
          <w:szCs w:val="28"/>
        </w:rPr>
        <w:t>Новомальтинского му</w:t>
      </w:r>
      <w:r w:rsidR="00916106">
        <w:rPr>
          <w:bCs/>
          <w:sz w:val="28"/>
          <w:szCs w:val="28"/>
        </w:rPr>
        <w:t>ниципального образования</w:t>
      </w:r>
    </w:p>
    <w:p w:rsidR="00916106" w:rsidRPr="00E45153" w:rsidRDefault="00916106" w:rsidP="00916106">
      <w:pPr>
        <w:shd w:val="clear" w:color="auto" w:fill="FFFFFF"/>
        <w:spacing w:line="317" w:lineRule="exact"/>
        <w:jc w:val="both"/>
        <w:rPr>
          <w:bCs/>
          <w:sz w:val="28"/>
          <w:szCs w:val="28"/>
        </w:rPr>
      </w:pPr>
      <w:r>
        <w:rPr>
          <w:bCs/>
          <w:sz w:val="28"/>
          <w:szCs w:val="28"/>
        </w:rPr>
        <w:t>РЕШИЛА:</w:t>
      </w:r>
    </w:p>
    <w:p w:rsidR="00916106" w:rsidRDefault="00916106" w:rsidP="00916106">
      <w:pPr>
        <w:ind w:firstLine="851"/>
        <w:jc w:val="both"/>
        <w:rPr>
          <w:bCs/>
          <w:sz w:val="28"/>
          <w:szCs w:val="28"/>
        </w:rPr>
      </w:pPr>
      <w:r>
        <w:rPr>
          <w:bCs/>
          <w:sz w:val="28"/>
          <w:szCs w:val="28"/>
        </w:rPr>
        <w:t xml:space="preserve">1. </w:t>
      </w:r>
      <w:r w:rsidR="00E45153" w:rsidRPr="00E45153">
        <w:rPr>
          <w:bCs/>
          <w:sz w:val="28"/>
          <w:szCs w:val="28"/>
        </w:rPr>
        <w:t xml:space="preserve">Утвердить </w:t>
      </w:r>
      <w:r w:rsidR="00E45153">
        <w:rPr>
          <w:bCs/>
          <w:sz w:val="28"/>
          <w:szCs w:val="28"/>
        </w:rPr>
        <w:t>У</w:t>
      </w:r>
      <w:r w:rsidR="00E45153" w:rsidRPr="00E45153">
        <w:rPr>
          <w:bCs/>
          <w:sz w:val="28"/>
          <w:szCs w:val="28"/>
        </w:rPr>
        <w:t>став</w:t>
      </w:r>
      <w:r w:rsidR="00E45153" w:rsidRPr="00E45153">
        <w:rPr>
          <w:sz w:val="28"/>
          <w:szCs w:val="28"/>
        </w:rPr>
        <w:t xml:space="preserve"> территориального общественного самоуправления</w:t>
      </w:r>
      <w:r w:rsidR="00E45153">
        <w:rPr>
          <w:sz w:val="28"/>
          <w:szCs w:val="28"/>
        </w:rPr>
        <w:t xml:space="preserve"> (ТОС) «Источник Добра» д. Бадай сельского поселения</w:t>
      </w:r>
      <w:r w:rsidR="00E45153" w:rsidRPr="00E45153">
        <w:rPr>
          <w:sz w:val="28"/>
          <w:szCs w:val="28"/>
        </w:rPr>
        <w:t xml:space="preserve"> Новомальтинс</w:t>
      </w:r>
      <w:r w:rsidR="00E45153">
        <w:rPr>
          <w:sz w:val="28"/>
          <w:szCs w:val="28"/>
        </w:rPr>
        <w:t>кого муниципального образования (Приложение 1).</w:t>
      </w:r>
    </w:p>
    <w:p w:rsidR="00916106" w:rsidRDefault="00916106" w:rsidP="00916106">
      <w:pPr>
        <w:ind w:firstLine="851"/>
        <w:jc w:val="both"/>
        <w:rPr>
          <w:bCs/>
          <w:sz w:val="28"/>
          <w:szCs w:val="28"/>
        </w:rPr>
      </w:pPr>
      <w:r>
        <w:rPr>
          <w:bCs/>
          <w:sz w:val="28"/>
          <w:szCs w:val="28"/>
        </w:rPr>
        <w:t xml:space="preserve">2. </w:t>
      </w:r>
      <w:r w:rsidR="00E45153">
        <w:rPr>
          <w:rFonts w:eastAsia="Times New Roman"/>
          <w:sz w:val="28"/>
          <w:szCs w:val="28"/>
        </w:rPr>
        <w:t xml:space="preserve">Опубликовать </w:t>
      </w:r>
      <w:r w:rsidR="007A3845">
        <w:rPr>
          <w:rFonts w:eastAsia="Times New Roman"/>
          <w:sz w:val="28"/>
          <w:szCs w:val="28"/>
        </w:rPr>
        <w:t xml:space="preserve">настоящее решение </w:t>
      </w:r>
      <w:r w:rsidR="00524B30">
        <w:rPr>
          <w:rFonts w:eastAsia="Times New Roman"/>
          <w:sz w:val="28"/>
          <w:szCs w:val="28"/>
        </w:rPr>
        <w:t>в газете «Новости Новомальтинск</w:t>
      </w:r>
      <w:r>
        <w:rPr>
          <w:rFonts w:eastAsia="Times New Roman"/>
          <w:sz w:val="28"/>
          <w:szCs w:val="28"/>
        </w:rPr>
        <w:t>ого муниципального образования»</w:t>
      </w:r>
      <w:r w:rsidR="00524B30">
        <w:rPr>
          <w:rFonts w:eastAsia="Times New Roman"/>
          <w:sz w:val="28"/>
          <w:szCs w:val="28"/>
        </w:rPr>
        <w:t xml:space="preserve"> и разместить в информационно - телекоммуникационной сети «Интернет» на официальном сайте администрации сельского поселения Новомальтинского муниципального образования - </w:t>
      </w:r>
      <w:hyperlink r:id="rId6" w:history="1">
        <w:proofErr w:type="spellStart"/>
        <w:r w:rsidR="00524B30">
          <w:rPr>
            <w:rFonts w:eastAsia="Times New Roman"/>
            <w:sz w:val="28"/>
            <w:szCs w:val="28"/>
            <w:u w:val="single"/>
            <w:lang w:val="en-US"/>
          </w:rPr>
          <w:t>novomaltinsk</w:t>
        </w:r>
        <w:proofErr w:type="spellEnd"/>
        <w:r w:rsidR="00524B30" w:rsidRPr="00E45153">
          <w:rPr>
            <w:rFonts w:eastAsia="Times New Roman"/>
            <w:sz w:val="28"/>
            <w:szCs w:val="28"/>
            <w:u w:val="single"/>
          </w:rPr>
          <w:t>.</w:t>
        </w:r>
        <w:proofErr w:type="spellStart"/>
        <w:r w:rsidR="00524B30">
          <w:rPr>
            <w:rFonts w:eastAsia="Times New Roman"/>
            <w:sz w:val="28"/>
            <w:szCs w:val="28"/>
            <w:u w:val="single"/>
            <w:lang w:val="en-US"/>
          </w:rPr>
          <w:t>ru</w:t>
        </w:r>
        <w:proofErr w:type="spellEnd"/>
      </w:hyperlink>
      <w:r w:rsidR="00524B30" w:rsidRPr="00E45153">
        <w:rPr>
          <w:rFonts w:eastAsia="Times New Roman"/>
          <w:sz w:val="28"/>
          <w:szCs w:val="28"/>
        </w:rPr>
        <w:t>.</w:t>
      </w:r>
    </w:p>
    <w:p w:rsidR="00CC76A5" w:rsidRPr="00916106" w:rsidRDefault="00916106" w:rsidP="00916106">
      <w:pPr>
        <w:ind w:firstLine="851"/>
        <w:jc w:val="both"/>
        <w:rPr>
          <w:bCs/>
          <w:sz w:val="28"/>
          <w:szCs w:val="28"/>
        </w:rPr>
      </w:pPr>
      <w:r>
        <w:rPr>
          <w:bCs/>
          <w:sz w:val="28"/>
          <w:szCs w:val="28"/>
        </w:rPr>
        <w:t xml:space="preserve">3. </w:t>
      </w:r>
      <w:r w:rsidR="00CC76A5">
        <w:rPr>
          <w:rFonts w:eastAsia="Times New Roman"/>
          <w:sz w:val="28"/>
          <w:szCs w:val="28"/>
        </w:rPr>
        <w:t>Настоящее решение вступает в силу со дня его опубликования.</w:t>
      </w:r>
    </w:p>
    <w:p w:rsidR="00CC76A5" w:rsidRDefault="00CC76A5" w:rsidP="00CC76A5">
      <w:pPr>
        <w:shd w:val="clear" w:color="auto" w:fill="FFFFFF"/>
        <w:tabs>
          <w:tab w:val="left" w:pos="1243"/>
          <w:tab w:val="left" w:pos="6648"/>
        </w:tabs>
        <w:spacing w:line="317" w:lineRule="exact"/>
        <w:ind w:firstLine="720"/>
        <w:jc w:val="both"/>
        <w:rPr>
          <w:rFonts w:eastAsia="Times New Roman"/>
          <w:sz w:val="28"/>
          <w:szCs w:val="28"/>
        </w:rPr>
      </w:pPr>
    </w:p>
    <w:p w:rsidR="00CC76A5" w:rsidRDefault="00CC76A5" w:rsidP="00CC76A5">
      <w:pPr>
        <w:shd w:val="clear" w:color="auto" w:fill="FFFFFF"/>
        <w:tabs>
          <w:tab w:val="left" w:pos="1243"/>
          <w:tab w:val="left" w:pos="6648"/>
        </w:tabs>
        <w:spacing w:line="317" w:lineRule="exact"/>
        <w:ind w:firstLine="720"/>
        <w:jc w:val="both"/>
        <w:rPr>
          <w:rFonts w:eastAsia="Times New Roman"/>
          <w:sz w:val="28"/>
          <w:szCs w:val="28"/>
        </w:rPr>
      </w:pPr>
      <w:bookmarkStart w:id="0" w:name="_GoBack"/>
      <w:bookmarkEnd w:id="0"/>
    </w:p>
    <w:p w:rsidR="00CC76A5" w:rsidRDefault="00CC76A5" w:rsidP="00CC76A5">
      <w:pPr>
        <w:shd w:val="clear" w:color="auto" w:fill="FFFFFF"/>
        <w:tabs>
          <w:tab w:val="left" w:pos="1243"/>
          <w:tab w:val="left" w:pos="6648"/>
        </w:tabs>
        <w:spacing w:line="317" w:lineRule="exact"/>
        <w:ind w:firstLine="720"/>
        <w:jc w:val="both"/>
        <w:rPr>
          <w:rFonts w:eastAsia="Times New Roman"/>
          <w:sz w:val="28"/>
          <w:szCs w:val="28"/>
        </w:rPr>
      </w:pPr>
    </w:p>
    <w:p w:rsidR="00CC76A5" w:rsidRDefault="00CC76A5" w:rsidP="00CC76A5">
      <w:pPr>
        <w:shd w:val="clear" w:color="auto" w:fill="FFFFFF"/>
        <w:tabs>
          <w:tab w:val="left" w:pos="1243"/>
          <w:tab w:val="left" w:pos="6648"/>
        </w:tabs>
        <w:spacing w:line="317" w:lineRule="exact"/>
        <w:ind w:firstLine="720"/>
        <w:jc w:val="both"/>
        <w:rPr>
          <w:rFonts w:eastAsia="Times New Roman"/>
          <w:sz w:val="28"/>
          <w:szCs w:val="28"/>
        </w:rPr>
      </w:pPr>
    </w:p>
    <w:p w:rsidR="00CC76A5" w:rsidRDefault="00CC76A5" w:rsidP="00CC76A5">
      <w:pPr>
        <w:shd w:val="clear" w:color="auto" w:fill="FFFFFF"/>
        <w:tabs>
          <w:tab w:val="left" w:pos="1243"/>
          <w:tab w:val="left" w:pos="6648"/>
        </w:tabs>
        <w:spacing w:line="317" w:lineRule="exact"/>
        <w:jc w:val="both"/>
        <w:rPr>
          <w:rFonts w:eastAsia="Times New Roman"/>
          <w:sz w:val="28"/>
          <w:szCs w:val="28"/>
        </w:rPr>
      </w:pPr>
      <w:r>
        <w:rPr>
          <w:rFonts w:eastAsia="Times New Roman"/>
          <w:sz w:val="28"/>
          <w:szCs w:val="28"/>
        </w:rPr>
        <w:t xml:space="preserve">Глава </w:t>
      </w:r>
      <w:proofErr w:type="gramStart"/>
      <w:r>
        <w:rPr>
          <w:rFonts w:eastAsia="Times New Roman"/>
          <w:sz w:val="28"/>
          <w:szCs w:val="28"/>
        </w:rPr>
        <w:t>сельского</w:t>
      </w:r>
      <w:proofErr w:type="gramEnd"/>
    </w:p>
    <w:p w:rsidR="00CC76A5" w:rsidRDefault="00CC76A5" w:rsidP="00CC76A5">
      <w:pPr>
        <w:shd w:val="clear" w:color="auto" w:fill="FFFFFF"/>
        <w:tabs>
          <w:tab w:val="left" w:pos="1243"/>
          <w:tab w:val="left" w:pos="6648"/>
        </w:tabs>
        <w:spacing w:line="317" w:lineRule="exact"/>
        <w:jc w:val="both"/>
        <w:rPr>
          <w:rFonts w:eastAsia="Times New Roman"/>
          <w:sz w:val="28"/>
          <w:szCs w:val="28"/>
        </w:rPr>
      </w:pPr>
      <w:r>
        <w:rPr>
          <w:rFonts w:eastAsia="Times New Roman"/>
          <w:sz w:val="28"/>
          <w:szCs w:val="28"/>
        </w:rPr>
        <w:t>поселения Новомальтинского</w:t>
      </w:r>
    </w:p>
    <w:p w:rsidR="00916106" w:rsidRDefault="00916106" w:rsidP="00CC76A5">
      <w:pPr>
        <w:shd w:val="clear" w:color="auto" w:fill="FFFFFF"/>
        <w:tabs>
          <w:tab w:val="left" w:pos="1243"/>
          <w:tab w:val="left" w:pos="6648"/>
        </w:tabs>
        <w:spacing w:line="317" w:lineRule="exact"/>
        <w:jc w:val="both"/>
        <w:rPr>
          <w:rFonts w:eastAsia="Times New Roman"/>
          <w:sz w:val="28"/>
          <w:szCs w:val="28"/>
        </w:rPr>
      </w:pPr>
      <w:r>
        <w:rPr>
          <w:rFonts w:eastAsia="Times New Roman"/>
          <w:sz w:val="28"/>
          <w:szCs w:val="28"/>
        </w:rPr>
        <w:t>муниципального образования,</w:t>
      </w:r>
    </w:p>
    <w:p w:rsidR="00CC76A5" w:rsidRDefault="00CC76A5" w:rsidP="00CC76A5">
      <w:pPr>
        <w:shd w:val="clear" w:color="auto" w:fill="FFFFFF"/>
        <w:tabs>
          <w:tab w:val="left" w:pos="1243"/>
          <w:tab w:val="left" w:pos="6648"/>
        </w:tabs>
        <w:spacing w:line="317" w:lineRule="exact"/>
        <w:jc w:val="both"/>
        <w:rPr>
          <w:spacing w:val="-15"/>
          <w:sz w:val="28"/>
          <w:szCs w:val="28"/>
        </w:rPr>
      </w:pPr>
      <w:r>
        <w:rPr>
          <w:spacing w:val="-15"/>
          <w:sz w:val="28"/>
          <w:szCs w:val="28"/>
        </w:rPr>
        <w:t xml:space="preserve">Председатель Думы </w:t>
      </w:r>
      <w:proofErr w:type="gramStart"/>
      <w:r>
        <w:rPr>
          <w:spacing w:val="-15"/>
          <w:sz w:val="28"/>
          <w:szCs w:val="28"/>
        </w:rPr>
        <w:t>сельского</w:t>
      </w:r>
      <w:proofErr w:type="gramEnd"/>
    </w:p>
    <w:p w:rsidR="00CC76A5" w:rsidRDefault="00CC76A5" w:rsidP="00CC76A5">
      <w:pPr>
        <w:shd w:val="clear" w:color="auto" w:fill="FFFFFF"/>
        <w:tabs>
          <w:tab w:val="left" w:pos="1243"/>
          <w:tab w:val="left" w:pos="6648"/>
        </w:tabs>
        <w:spacing w:line="317" w:lineRule="exact"/>
        <w:jc w:val="both"/>
        <w:rPr>
          <w:spacing w:val="-15"/>
          <w:sz w:val="28"/>
          <w:szCs w:val="28"/>
        </w:rPr>
      </w:pPr>
      <w:r>
        <w:rPr>
          <w:spacing w:val="-15"/>
          <w:sz w:val="28"/>
          <w:szCs w:val="28"/>
        </w:rPr>
        <w:t>поселения Новомальтинского</w:t>
      </w:r>
    </w:p>
    <w:p w:rsidR="00CC76A5" w:rsidRDefault="00CC76A5" w:rsidP="00CC76A5">
      <w:pPr>
        <w:shd w:val="clear" w:color="auto" w:fill="FFFFFF"/>
        <w:tabs>
          <w:tab w:val="left" w:pos="1243"/>
          <w:tab w:val="left" w:pos="6648"/>
        </w:tabs>
        <w:spacing w:line="317" w:lineRule="exact"/>
        <w:jc w:val="both"/>
        <w:rPr>
          <w:spacing w:val="-15"/>
          <w:sz w:val="28"/>
          <w:szCs w:val="28"/>
        </w:rPr>
      </w:pPr>
      <w:r>
        <w:rPr>
          <w:spacing w:val="-15"/>
          <w:sz w:val="28"/>
          <w:szCs w:val="28"/>
        </w:rPr>
        <w:t xml:space="preserve">муниципального образования                                       </w:t>
      </w:r>
      <w:r w:rsidR="00916106">
        <w:rPr>
          <w:spacing w:val="-15"/>
          <w:sz w:val="28"/>
          <w:szCs w:val="28"/>
        </w:rPr>
        <w:t xml:space="preserve">     </w:t>
      </w:r>
      <w:r>
        <w:rPr>
          <w:spacing w:val="-15"/>
          <w:sz w:val="28"/>
          <w:szCs w:val="28"/>
        </w:rPr>
        <w:t xml:space="preserve">   О.О. Попов</w:t>
      </w:r>
      <w:r w:rsidR="00916106">
        <w:rPr>
          <w:spacing w:val="-15"/>
          <w:sz w:val="28"/>
          <w:szCs w:val="28"/>
        </w:rPr>
        <w:t xml:space="preserve"> </w:t>
      </w:r>
    </w:p>
    <w:p w:rsidR="00CC76A5" w:rsidRDefault="00CC76A5" w:rsidP="00CC76A5">
      <w:pPr>
        <w:shd w:val="clear" w:color="auto" w:fill="FFFFFF"/>
        <w:tabs>
          <w:tab w:val="left" w:pos="1243"/>
          <w:tab w:val="left" w:pos="6648"/>
        </w:tabs>
        <w:spacing w:line="317" w:lineRule="exact"/>
        <w:jc w:val="both"/>
        <w:rPr>
          <w:spacing w:val="-15"/>
          <w:sz w:val="28"/>
          <w:szCs w:val="28"/>
        </w:rPr>
      </w:pPr>
    </w:p>
    <w:p w:rsidR="00CC76A5" w:rsidRDefault="00CC76A5" w:rsidP="00CC76A5">
      <w:pPr>
        <w:shd w:val="clear" w:color="auto" w:fill="FFFFFF"/>
        <w:tabs>
          <w:tab w:val="left" w:pos="1243"/>
          <w:tab w:val="left" w:pos="6648"/>
        </w:tabs>
        <w:spacing w:line="317" w:lineRule="exact"/>
        <w:jc w:val="both"/>
        <w:rPr>
          <w:spacing w:val="-15"/>
          <w:sz w:val="28"/>
          <w:szCs w:val="28"/>
        </w:rPr>
      </w:pPr>
    </w:p>
    <w:p w:rsidR="004C0067" w:rsidRDefault="004C0067" w:rsidP="00CC76A5">
      <w:pPr>
        <w:shd w:val="clear" w:color="auto" w:fill="FFFFFF"/>
        <w:tabs>
          <w:tab w:val="left" w:pos="1243"/>
          <w:tab w:val="left" w:pos="6648"/>
        </w:tabs>
        <w:spacing w:line="317" w:lineRule="exact"/>
        <w:jc w:val="both"/>
        <w:rPr>
          <w:spacing w:val="-15"/>
          <w:sz w:val="28"/>
          <w:szCs w:val="28"/>
        </w:rPr>
      </w:pPr>
    </w:p>
    <w:p w:rsidR="00CC76A5" w:rsidRDefault="00CC76A5" w:rsidP="00CC76A5">
      <w:pPr>
        <w:ind w:left="5664"/>
        <w:rPr>
          <w:rFonts w:eastAsia="Times New Roman"/>
          <w:sz w:val="28"/>
          <w:szCs w:val="28"/>
        </w:rPr>
      </w:pPr>
      <w:r>
        <w:rPr>
          <w:rFonts w:eastAsia="Times New Roman"/>
          <w:sz w:val="28"/>
          <w:szCs w:val="28"/>
        </w:rPr>
        <w:lastRenderedPageBreak/>
        <w:t>Приложение 1</w:t>
      </w:r>
    </w:p>
    <w:p w:rsidR="00CC76A5" w:rsidRPr="00CC76A5" w:rsidRDefault="00CC76A5" w:rsidP="00CC76A5">
      <w:pPr>
        <w:ind w:left="5664"/>
        <w:rPr>
          <w:rFonts w:eastAsia="Times New Roman"/>
          <w:sz w:val="28"/>
          <w:szCs w:val="28"/>
        </w:rPr>
      </w:pPr>
      <w:r w:rsidRPr="00CC76A5">
        <w:rPr>
          <w:rFonts w:eastAsia="Times New Roman"/>
          <w:sz w:val="28"/>
          <w:szCs w:val="28"/>
        </w:rPr>
        <w:t>Утвержден</w:t>
      </w:r>
      <w:r>
        <w:rPr>
          <w:rFonts w:eastAsia="Times New Roman"/>
          <w:sz w:val="28"/>
          <w:szCs w:val="28"/>
        </w:rPr>
        <w:t>о</w:t>
      </w:r>
      <w:r w:rsidRPr="00CC76A5">
        <w:rPr>
          <w:rFonts w:eastAsia="Times New Roman"/>
          <w:sz w:val="28"/>
          <w:szCs w:val="28"/>
        </w:rPr>
        <w:t xml:space="preserve"> </w:t>
      </w:r>
    </w:p>
    <w:p w:rsidR="00CC76A5" w:rsidRPr="00CC76A5" w:rsidRDefault="00CC76A5" w:rsidP="00CC76A5">
      <w:pPr>
        <w:widowControl/>
        <w:ind w:left="5664"/>
        <w:rPr>
          <w:rFonts w:eastAsia="Times New Roman"/>
          <w:sz w:val="28"/>
          <w:szCs w:val="28"/>
        </w:rPr>
      </w:pPr>
      <w:r w:rsidRPr="00CC76A5">
        <w:rPr>
          <w:rFonts w:eastAsia="Times New Roman"/>
          <w:sz w:val="28"/>
          <w:szCs w:val="28"/>
        </w:rPr>
        <w:t xml:space="preserve">решением Думы </w:t>
      </w:r>
    </w:p>
    <w:p w:rsidR="00CC76A5" w:rsidRPr="00CC76A5" w:rsidRDefault="00CC76A5" w:rsidP="00CC76A5">
      <w:pPr>
        <w:widowControl/>
        <w:ind w:left="5664"/>
        <w:rPr>
          <w:rFonts w:eastAsia="Times New Roman"/>
          <w:sz w:val="28"/>
          <w:szCs w:val="28"/>
        </w:rPr>
      </w:pPr>
      <w:r w:rsidRPr="00CC76A5">
        <w:rPr>
          <w:rFonts w:eastAsia="Times New Roman"/>
          <w:sz w:val="28"/>
          <w:szCs w:val="28"/>
        </w:rPr>
        <w:t>сельского поселения</w:t>
      </w:r>
    </w:p>
    <w:p w:rsidR="00CC76A5" w:rsidRPr="00CC76A5" w:rsidRDefault="00CC76A5" w:rsidP="00CC76A5">
      <w:pPr>
        <w:widowControl/>
        <w:ind w:left="5664"/>
        <w:rPr>
          <w:rFonts w:eastAsia="Times New Roman"/>
          <w:sz w:val="28"/>
          <w:szCs w:val="28"/>
        </w:rPr>
      </w:pPr>
      <w:r w:rsidRPr="00CC76A5">
        <w:rPr>
          <w:rFonts w:eastAsia="Times New Roman"/>
          <w:sz w:val="28"/>
          <w:szCs w:val="28"/>
        </w:rPr>
        <w:t>Новомальтинского</w:t>
      </w:r>
    </w:p>
    <w:p w:rsidR="00CC76A5" w:rsidRPr="00CC76A5" w:rsidRDefault="00CC76A5" w:rsidP="00CC76A5">
      <w:pPr>
        <w:widowControl/>
        <w:ind w:left="5664"/>
        <w:rPr>
          <w:rFonts w:eastAsia="Times New Roman"/>
          <w:sz w:val="28"/>
          <w:szCs w:val="28"/>
        </w:rPr>
      </w:pPr>
      <w:r w:rsidRPr="00CC76A5">
        <w:rPr>
          <w:rFonts w:eastAsia="Times New Roman"/>
          <w:sz w:val="28"/>
          <w:szCs w:val="28"/>
        </w:rPr>
        <w:t>муниципального образования</w:t>
      </w:r>
    </w:p>
    <w:p w:rsidR="00CC76A5" w:rsidRPr="00CC76A5" w:rsidRDefault="00CC76A5" w:rsidP="00CC76A5">
      <w:pPr>
        <w:widowControl/>
        <w:ind w:left="5664"/>
        <w:rPr>
          <w:rFonts w:eastAsia="Times New Roman"/>
          <w:bCs/>
          <w:sz w:val="28"/>
          <w:szCs w:val="28"/>
        </w:rPr>
      </w:pPr>
      <w:r>
        <w:rPr>
          <w:rFonts w:eastAsia="Times New Roman"/>
          <w:sz w:val="28"/>
          <w:szCs w:val="28"/>
        </w:rPr>
        <w:t>от «30» января 2020 г. № 96</w:t>
      </w:r>
    </w:p>
    <w:p w:rsidR="00CC76A5" w:rsidRPr="00CC76A5" w:rsidRDefault="00CC76A5" w:rsidP="00CC76A5">
      <w:pPr>
        <w:widowControl/>
        <w:autoSpaceDE/>
        <w:autoSpaceDN/>
        <w:adjustRightInd/>
        <w:jc w:val="both"/>
        <w:rPr>
          <w:rFonts w:eastAsia="Times New Roman"/>
          <w:sz w:val="28"/>
          <w:szCs w:val="28"/>
        </w:rPr>
      </w:pPr>
    </w:p>
    <w:p w:rsidR="00CC76A5" w:rsidRPr="00CC76A5" w:rsidRDefault="00CC76A5" w:rsidP="00CC76A5">
      <w:pPr>
        <w:widowControl/>
        <w:autoSpaceDE/>
        <w:autoSpaceDN/>
        <w:adjustRightInd/>
        <w:jc w:val="center"/>
        <w:rPr>
          <w:rFonts w:eastAsia="Times New Roman"/>
          <w:b/>
          <w:sz w:val="28"/>
          <w:szCs w:val="28"/>
        </w:rPr>
      </w:pPr>
      <w:r>
        <w:rPr>
          <w:rFonts w:eastAsia="Times New Roman"/>
          <w:b/>
          <w:sz w:val="28"/>
          <w:szCs w:val="28"/>
        </w:rPr>
        <w:t>У</w:t>
      </w:r>
      <w:r w:rsidRPr="00CC76A5">
        <w:rPr>
          <w:rFonts w:eastAsia="Times New Roman"/>
          <w:b/>
          <w:sz w:val="28"/>
          <w:szCs w:val="28"/>
        </w:rPr>
        <w:t>став</w:t>
      </w:r>
    </w:p>
    <w:p w:rsidR="00CC76A5" w:rsidRPr="00CC76A5" w:rsidRDefault="00CC76A5" w:rsidP="00CC76A5">
      <w:pPr>
        <w:widowControl/>
        <w:autoSpaceDE/>
        <w:autoSpaceDN/>
        <w:adjustRightInd/>
        <w:jc w:val="center"/>
        <w:rPr>
          <w:rFonts w:eastAsia="Times New Roman"/>
          <w:b/>
          <w:sz w:val="28"/>
          <w:szCs w:val="28"/>
        </w:rPr>
      </w:pPr>
      <w:r w:rsidRPr="00CC76A5">
        <w:rPr>
          <w:rFonts w:eastAsia="Times New Roman"/>
          <w:b/>
          <w:sz w:val="28"/>
          <w:szCs w:val="28"/>
        </w:rPr>
        <w:t xml:space="preserve">территориального общественного самоуправления </w:t>
      </w:r>
      <w:r>
        <w:rPr>
          <w:rFonts w:eastAsia="Times New Roman"/>
          <w:b/>
          <w:sz w:val="28"/>
          <w:szCs w:val="28"/>
        </w:rPr>
        <w:t>(ТОС) «Источник Добра» д. Бадай</w:t>
      </w:r>
      <w:r w:rsidRPr="00CC76A5">
        <w:rPr>
          <w:rFonts w:eastAsia="Times New Roman"/>
          <w:b/>
          <w:sz w:val="28"/>
          <w:szCs w:val="28"/>
        </w:rPr>
        <w:t xml:space="preserve"> сельско</w:t>
      </w:r>
      <w:r>
        <w:rPr>
          <w:rFonts w:eastAsia="Times New Roman"/>
          <w:b/>
          <w:sz w:val="28"/>
          <w:szCs w:val="28"/>
        </w:rPr>
        <w:t>го</w:t>
      </w:r>
      <w:r w:rsidRPr="00CC76A5">
        <w:rPr>
          <w:rFonts w:eastAsia="Times New Roman"/>
          <w:b/>
          <w:sz w:val="28"/>
          <w:szCs w:val="28"/>
        </w:rPr>
        <w:t xml:space="preserve"> поселени</w:t>
      </w:r>
      <w:r>
        <w:rPr>
          <w:rFonts w:eastAsia="Times New Roman"/>
          <w:b/>
          <w:sz w:val="28"/>
          <w:szCs w:val="28"/>
        </w:rPr>
        <w:t>я</w:t>
      </w:r>
      <w:r w:rsidRPr="00CC76A5">
        <w:rPr>
          <w:rFonts w:eastAsia="Times New Roman"/>
          <w:b/>
          <w:sz w:val="28"/>
          <w:szCs w:val="28"/>
        </w:rPr>
        <w:t xml:space="preserve"> Новомальтинского муниципального образования</w:t>
      </w:r>
    </w:p>
    <w:p w:rsidR="00CC76A5" w:rsidRPr="00CC76A5" w:rsidRDefault="00CC76A5" w:rsidP="00CC76A5">
      <w:pPr>
        <w:widowControl/>
        <w:autoSpaceDE/>
        <w:autoSpaceDN/>
        <w:adjustRightInd/>
        <w:jc w:val="center"/>
        <w:rPr>
          <w:rFonts w:eastAsia="Times New Roman"/>
          <w:b/>
          <w:sz w:val="28"/>
          <w:szCs w:val="28"/>
        </w:rPr>
      </w:pPr>
    </w:p>
    <w:p w:rsidR="00CC76A5" w:rsidRPr="00CC76A5" w:rsidRDefault="00CC76A5" w:rsidP="00CC76A5">
      <w:pPr>
        <w:widowControl/>
        <w:autoSpaceDE/>
        <w:autoSpaceDN/>
        <w:adjustRightInd/>
        <w:jc w:val="center"/>
        <w:rPr>
          <w:rFonts w:eastAsia="Times New Roman"/>
          <w:b/>
          <w:sz w:val="28"/>
          <w:szCs w:val="28"/>
        </w:rPr>
      </w:pPr>
      <w:r w:rsidRPr="00CC76A5">
        <w:rPr>
          <w:rFonts w:eastAsia="Times New Roman"/>
          <w:b/>
          <w:sz w:val="28"/>
          <w:szCs w:val="28"/>
        </w:rPr>
        <w:t>1. Общие положения</w:t>
      </w:r>
    </w:p>
    <w:p w:rsidR="00CC76A5" w:rsidRPr="00CC76A5" w:rsidRDefault="00CC76A5" w:rsidP="00CC76A5">
      <w:pPr>
        <w:widowControl/>
        <w:autoSpaceDE/>
        <w:autoSpaceDN/>
        <w:adjustRightInd/>
        <w:jc w:val="center"/>
        <w:rPr>
          <w:rFonts w:eastAsia="Times New Roman"/>
          <w:b/>
          <w:sz w:val="28"/>
          <w:szCs w:val="28"/>
        </w:rPr>
      </w:pPr>
    </w:p>
    <w:p w:rsidR="00916106" w:rsidRDefault="00CC76A5" w:rsidP="00916106">
      <w:pPr>
        <w:widowControl/>
        <w:autoSpaceDE/>
        <w:autoSpaceDN/>
        <w:adjustRightInd/>
        <w:ind w:firstLine="851"/>
        <w:jc w:val="both"/>
        <w:rPr>
          <w:rFonts w:eastAsia="Times New Roman"/>
          <w:sz w:val="28"/>
          <w:szCs w:val="28"/>
        </w:rPr>
      </w:pPr>
      <w:r w:rsidRPr="00CC76A5">
        <w:rPr>
          <w:rFonts w:eastAsia="Times New Roman"/>
          <w:sz w:val="28"/>
          <w:szCs w:val="28"/>
        </w:rPr>
        <w:t>1.1. Территориальное общественное самоуправление (ТОС) «Источник Добра» д. Бадай сельского поселения Новомальтинского муниципального образования</w:t>
      </w:r>
      <w:r>
        <w:rPr>
          <w:rFonts w:eastAsia="Times New Roman"/>
          <w:sz w:val="28"/>
          <w:szCs w:val="28"/>
        </w:rPr>
        <w:t xml:space="preserve"> </w:t>
      </w:r>
      <w:r w:rsidRPr="00CC76A5">
        <w:rPr>
          <w:rFonts w:eastAsia="Times New Roman"/>
          <w:sz w:val="28"/>
          <w:szCs w:val="28"/>
        </w:rPr>
        <w:t>(далее – ТОС) – это самоорганизация г</w:t>
      </w:r>
      <w:r>
        <w:rPr>
          <w:rFonts w:eastAsia="Times New Roman"/>
          <w:sz w:val="28"/>
          <w:szCs w:val="28"/>
        </w:rPr>
        <w:t xml:space="preserve">раждан по месту их жительства в границах деревни Бадай </w:t>
      </w:r>
      <w:r w:rsidRPr="00CC76A5">
        <w:rPr>
          <w:rFonts w:eastAsia="Times New Roman"/>
          <w:sz w:val="28"/>
          <w:szCs w:val="28"/>
        </w:rPr>
        <w:t xml:space="preserve">сельского поселения Новомальтинского муниципального образования для самостоятельного и под свою ответственность осуществления собственных инициатив </w:t>
      </w:r>
      <w:r w:rsidR="00916106">
        <w:rPr>
          <w:rFonts w:eastAsia="Times New Roman"/>
          <w:sz w:val="28"/>
          <w:szCs w:val="28"/>
        </w:rPr>
        <w:t>по вопросам местного значения.</w:t>
      </w:r>
    </w:p>
    <w:p w:rsidR="00916106" w:rsidRDefault="00CC76A5" w:rsidP="00916106">
      <w:pPr>
        <w:widowControl/>
        <w:autoSpaceDE/>
        <w:autoSpaceDN/>
        <w:adjustRightInd/>
        <w:ind w:firstLine="851"/>
        <w:jc w:val="both"/>
        <w:rPr>
          <w:rFonts w:eastAsia="Times New Roman"/>
          <w:sz w:val="28"/>
          <w:szCs w:val="28"/>
        </w:rPr>
      </w:pPr>
      <w:r w:rsidRPr="00CC76A5">
        <w:rPr>
          <w:rFonts w:eastAsia="Times New Roman"/>
          <w:sz w:val="28"/>
          <w:szCs w:val="28"/>
        </w:rPr>
        <w:t xml:space="preserve">1.2. </w:t>
      </w:r>
      <w:proofErr w:type="gramStart"/>
      <w:r w:rsidRPr="00CC76A5">
        <w:rPr>
          <w:rFonts w:eastAsia="Times New Roman"/>
          <w:sz w:val="28"/>
          <w:szCs w:val="28"/>
        </w:rPr>
        <w:t>Полное наименование: территориальное общественное самоуправление ТОС) «Источник Добра» д. Бадай сельского поселения Новомальтинского муниципального образования.</w:t>
      </w:r>
      <w:proofErr w:type="gramEnd"/>
    </w:p>
    <w:p w:rsidR="00916106" w:rsidRDefault="00CC76A5" w:rsidP="00916106">
      <w:pPr>
        <w:widowControl/>
        <w:autoSpaceDE/>
        <w:autoSpaceDN/>
        <w:adjustRightInd/>
        <w:ind w:firstLine="851"/>
        <w:jc w:val="both"/>
        <w:rPr>
          <w:rFonts w:eastAsia="Times New Roman"/>
          <w:sz w:val="28"/>
          <w:szCs w:val="28"/>
        </w:rPr>
      </w:pPr>
      <w:r w:rsidRPr="00CC76A5">
        <w:rPr>
          <w:rFonts w:eastAsia="Times New Roman"/>
          <w:sz w:val="28"/>
          <w:szCs w:val="28"/>
        </w:rPr>
        <w:t xml:space="preserve">Сокращенное наименование: ТОС </w:t>
      </w:r>
      <w:r>
        <w:rPr>
          <w:rFonts w:eastAsia="Times New Roman"/>
          <w:sz w:val="28"/>
          <w:szCs w:val="28"/>
        </w:rPr>
        <w:t>«Источник Добра</w:t>
      </w:r>
      <w:r w:rsidRPr="00CC76A5">
        <w:rPr>
          <w:rFonts w:eastAsia="Times New Roman"/>
          <w:sz w:val="28"/>
          <w:szCs w:val="28"/>
        </w:rPr>
        <w:t>»</w:t>
      </w:r>
      <w:r>
        <w:rPr>
          <w:rFonts w:eastAsia="Times New Roman"/>
          <w:sz w:val="28"/>
          <w:szCs w:val="28"/>
        </w:rPr>
        <w:t xml:space="preserve"> д. Бадай</w:t>
      </w:r>
      <w:r w:rsidRPr="00CC76A5">
        <w:rPr>
          <w:rFonts w:eastAsia="Times New Roman"/>
          <w:i/>
          <w:sz w:val="28"/>
          <w:szCs w:val="28"/>
        </w:rPr>
        <w:t>.</w:t>
      </w:r>
    </w:p>
    <w:p w:rsidR="00916106" w:rsidRDefault="00CC76A5" w:rsidP="00916106">
      <w:pPr>
        <w:widowControl/>
        <w:autoSpaceDE/>
        <w:autoSpaceDN/>
        <w:adjustRightInd/>
        <w:ind w:firstLine="851"/>
        <w:jc w:val="both"/>
        <w:rPr>
          <w:rFonts w:eastAsia="Times New Roman"/>
          <w:sz w:val="28"/>
          <w:szCs w:val="28"/>
        </w:rPr>
      </w:pPr>
      <w:r w:rsidRPr="00CC76A5">
        <w:rPr>
          <w:rFonts w:eastAsia="Times New Roman"/>
          <w:sz w:val="28"/>
          <w:szCs w:val="28"/>
        </w:rPr>
        <w:t>1.3. ТОС ос</w:t>
      </w:r>
      <w:r>
        <w:rPr>
          <w:rFonts w:eastAsia="Times New Roman"/>
          <w:sz w:val="28"/>
          <w:szCs w:val="28"/>
        </w:rPr>
        <w:t>уществляется в границах: д. Бадай</w:t>
      </w:r>
      <w:r w:rsidR="00916106">
        <w:rPr>
          <w:rFonts w:eastAsia="Times New Roman"/>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 xml:space="preserve">Границы территории, на которой осуществляется ТОС (далее – территория ТОС), установлены решением Думы сельского поселения Новомальтинского муниципального образования от </w:t>
      </w:r>
      <w:r>
        <w:rPr>
          <w:rFonts w:eastAsia="Times New Roman"/>
          <w:sz w:val="28"/>
          <w:szCs w:val="28"/>
        </w:rPr>
        <w:t>30 января 2020 года № 95</w:t>
      </w:r>
      <w:r w:rsidRPr="00CC76A5">
        <w:rPr>
          <w:rFonts w:eastAsia="Times New Roman"/>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1.4. ТОС не является юридическим лицом.</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1.5. Органы ТО</w:t>
      </w:r>
      <w:r>
        <w:rPr>
          <w:rFonts w:eastAsia="Times New Roman"/>
          <w:sz w:val="28"/>
          <w:szCs w:val="28"/>
        </w:rPr>
        <w:t xml:space="preserve">С находятся по адресу: Иркутская область, </w:t>
      </w:r>
      <w:r w:rsidR="007079FF">
        <w:rPr>
          <w:rFonts w:eastAsia="Times New Roman"/>
          <w:sz w:val="28"/>
          <w:szCs w:val="28"/>
        </w:rPr>
        <w:t>У</w:t>
      </w:r>
      <w:r>
        <w:rPr>
          <w:rFonts w:eastAsia="Times New Roman"/>
          <w:sz w:val="28"/>
          <w:szCs w:val="28"/>
        </w:rPr>
        <w:t>сольский район, д. Бадай</w:t>
      </w:r>
      <w:r w:rsidRPr="00CC76A5">
        <w:rPr>
          <w:rFonts w:eastAsia="Times New Roman"/>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1.6. ТОС имеет бланки и иную атрибутику (эмблемы) с указанием полного наименования ТОС.</w:t>
      </w:r>
    </w:p>
    <w:p w:rsidR="007079FF" w:rsidRDefault="007079FF" w:rsidP="007079FF">
      <w:pPr>
        <w:widowControl/>
        <w:autoSpaceDE/>
        <w:autoSpaceDN/>
        <w:adjustRightInd/>
        <w:jc w:val="both"/>
        <w:rPr>
          <w:rFonts w:eastAsia="Times New Roman"/>
          <w:sz w:val="28"/>
          <w:szCs w:val="28"/>
        </w:rPr>
      </w:pPr>
    </w:p>
    <w:p w:rsidR="00CC76A5" w:rsidRDefault="00CC76A5" w:rsidP="007079FF">
      <w:pPr>
        <w:widowControl/>
        <w:autoSpaceDE/>
        <w:autoSpaceDN/>
        <w:adjustRightInd/>
        <w:ind w:firstLine="851"/>
        <w:jc w:val="center"/>
        <w:rPr>
          <w:rFonts w:eastAsia="Times New Roman"/>
          <w:sz w:val="28"/>
          <w:szCs w:val="28"/>
        </w:rPr>
      </w:pPr>
      <w:r w:rsidRPr="00CC76A5">
        <w:rPr>
          <w:rFonts w:eastAsia="Times New Roman"/>
          <w:b/>
          <w:sz w:val="28"/>
          <w:szCs w:val="28"/>
        </w:rPr>
        <w:t>2. Цель, задачи и основные направления деятельности ТОС</w:t>
      </w:r>
    </w:p>
    <w:p w:rsidR="007079FF" w:rsidRDefault="007079FF" w:rsidP="007079FF">
      <w:pPr>
        <w:widowControl/>
        <w:autoSpaceDE/>
        <w:autoSpaceDN/>
        <w:adjustRightInd/>
        <w:jc w:val="both"/>
        <w:rPr>
          <w:rFonts w:eastAsia="Times New Roman"/>
          <w:sz w:val="28"/>
          <w:szCs w:val="28"/>
        </w:rPr>
      </w:pP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2.1. Основной целью ТОС является самостоятельное и под свою ответственность осуществление гражданами собственных инициатив по вопросам местного значения.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2.2. Задачами ТОС являются: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 развитие общественной инициативы граждан, проживающих на территории ТОС, повышение их активности и ответственности в осуществлении собственных инициатив</w:t>
      </w:r>
      <w:r w:rsidR="007079FF">
        <w:rPr>
          <w:rFonts w:eastAsia="Times New Roman"/>
          <w:sz w:val="28"/>
          <w:szCs w:val="28"/>
        </w:rPr>
        <w:t xml:space="preserve"> по вопросам местного значения;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lastRenderedPageBreak/>
        <w:t>2) обеспечение учета интересов граждан, проживающих на территории ТОС, при рассмотрении органами местного самоуправления сельского поселения Новомальтинского муниципального образования</w:t>
      </w:r>
      <w:r w:rsidRPr="00CC76A5">
        <w:rPr>
          <w:rFonts w:eastAsia="Times New Roman"/>
          <w:i/>
          <w:sz w:val="28"/>
          <w:szCs w:val="28"/>
        </w:rPr>
        <w:t xml:space="preserve"> </w:t>
      </w:r>
      <w:r w:rsidRPr="00CC76A5">
        <w:rPr>
          <w:rFonts w:eastAsia="Times New Roman"/>
          <w:sz w:val="28"/>
          <w:szCs w:val="28"/>
        </w:rPr>
        <w:t>вопросов местного значения и принятии по ним решений;</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3) обеспечение исполнения решений, принятых на собраниях граждан и конференциях граждан (собраниях делегатов);</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4) содействие органам местного самоуправления сельского поселения Новомальтинского муниципального образования в решении вопросов местного значения.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2.3. Основными направлениями деятельности ТОС являются: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 разработка, принятие и реализация планов и программ развития территории ТОС с учетом плана и программы комплексного социально-экономического развития </w:t>
      </w:r>
      <w:r w:rsidRPr="00CC76A5">
        <w:rPr>
          <w:rFonts w:eastAsia="Times New Roman"/>
          <w:sz w:val="28"/>
          <w:szCs w:val="28"/>
        </w:rPr>
        <w:t>сельского поселения Новомальтинского муниципального образования;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2) подготовка и внесение предложений в планы и программы комплексного социально-экономического развития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w:t>
      </w:r>
    </w:p>
    <w:p w:rsidR="007079FF" w:rsidRDefault="00CC76A5" w:rsidP="007079FF">
      <w:pPr>
        <w:widowControl/>
        <w:autoSpaceDE/>
        <w:autoSpaceDN/>
        <w:adjustRightInd/>
        <w:ind w:firstLine="851"/>
        <w:jc w:val="both"/>
        <w:rPr>
          <w:rFonts w:eastAsia="Times New Roman"/>
          <w:sz w:val="28"/>
          <w:szCs w:val="28"/>
        </w:rPr>
      </w:pPr>
      <w:proofErr w:type="gramStart"/>
      <w:r w:rsidRPr="00CC76A5">
        <w:rPr>
          <w:rFonts w:eastAsia="Times New Roman"/>
          <w:bCs/>
          <w:sz w:val="28"/>
          <w:szCs w:val="28"/>
        </w:rPr>
        <w:t xml:space="preserve">3) внесение в органы местного самоуправления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 xml:space="preserve"> проектов правовых актов администрации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 xml:space="preserve">, предложений по вопросам местного значения, затрагивающих интересы граждан, проживающих на территории ТОС, в том числе по вопросам организации транспортного обслуживания в границах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 xml:space="preserve">, создания условий для обеспечения </w:t>
      </w:r>
      <w:r w:rsidRPr="00CC76A5">
        <w:rPr>
          <w:rFonts w:eastAsia="Times New Roman"/>
          <w:sz w:val="28"/>
          <w:szCs w:val="28"/>
        </w:rPr>
        <w:t xml:space="preserve">сельского поселения Новомальтинского муниципального образования </w:t>
      </w:r>
      <w:r w:rsidRPr="00CC76A5">
        <w:rPr>
          <w:rFonts w:eastAsia="Times New Roman"/>
          <w:bCs/>
          <w:sz w:val="28"/>
          <w:szCs w:val="28"/>
        </w:rPr>
        <w:t>услугами связи, общественного питания</w:t>
      </w:r>
      <w:proofErr w:type="gramEnd"/>
      <w:r w:rsidRPr="00CC76A5">
        <w:rPr>
          <w:rFonts w:eastAsia="Times New Roman"/>
          <w:bCs/>
          <w:sz w:val="28"/>
          <w:szCs w:val="28"/>
        </w:rPr>
        <w:t>, торговли и бытового обслуживания;</w:t>
      </w:r>
    </w:p>
    <w:p w:rsidR="007079FF" w:rsidRDefault="00CC76A5" w:rsidP="007079FF">
      <w:pPr>
        <w:widowControl/>
        <w:autoSpaceDE/>
        <w:autoSpaceDN/>
        <w:adjustRightInd/>
        <w:ind w:firstLine="851"/>
        <w:jc w:val="both"/>
        <w:rPr>
          <w:rFonts w:eastAsia="Times New Roman"/>
          <w:bCs/>
          <w:sz w:val="28"/>
          <w:szCs w:val="28"/>
        </w:rPr>
      </w:pPr>
      <w:r w:rsidRPr="00CC76A5">
        <w:rPr>
          <w:rFonts w:eastAsia="Times New Roman"/>
          <w:bCs/>
          <w:sz w:val="28"/>
          <w:szCs w:val="28"/>
        </w:rPr>
        <w:t xml:space="preserve">4) внесение предложений в Думу сельского поселения Новомальтинского муниципального образования или главе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i/>
          <w:sz w:val="28"/>
          <w:szCs w:val="28"/>
        </w:rPr>
        <w:t xml:space="preserve"> </w:t>
      </w:r>
      <w:r w:rsidRPr="00CC76A5">
        <w:rPr>
          <w:rFonts w:eastAsia="Times New Roman"/>
          <w:bCs/>
          <w:sz w:val="28"/>
          <w:szCs w:val="28"/>
        </w:rPr>
        <w:t xml:space="preserve">о проведении опроса граждан на всей территории </w:t>
      </w:r>
      <w:r w:rsidRPr="00CC76A5">
        <w:rPr>
          <w:rFonts w:eastAsia="Times New Roman"/>
          <w:sz w:val="28"/>
          <w:szCs w:val="28"/>
        </w:rPr>
        <w:t xml:space="preserve">сельского поселения Новомальтинского муниципального образования </w:t>
      </w:r>
      <w:r w:rsidRPr="00CC76A5">
        <w:rPr>
          <w:rFonts w:eastAsia="Times New Roman"/>
          <w:bCs/>
          <w:sz w:val="28"/>
          <w:szCs w:val="28"/>
        </w:rPr>
        <w:t>или на части его территории, для выявления их мнения;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5) благоустройство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6) организация участия граждан, проживающих на территории ТОС, в работах по обеспечению сохранности жилого фонда и благоустройству территории ТОС; </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7) общественный контроль в области охраны окружающей среды и за выполнением санитарных правил на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8) общественный земельный контроль на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9) участие в деятельности по развитию сферы образования в </w:t>
      </w:r>
      <w:r w:rsidRPr="00CC76A5">
        <w:rPr>
          <w:rFonts w:eastAsia="Times New Roman"/>
          <w:sz w:val="28"/>
          <w:szCs w:val="28"/>
        </w:rPr>
        <w:t>сельском поселении Новомальтинск</w:t>
      </w:r>
      <w:r w:rsidR="007079FF">
        <w:rPr>
          <w:rFonts w:eastAsia="Times New Roman"/>
          <w:sz w:val="28"/>
          <w:szCs w:val="28"/>
        </w:rPr>
        <w:t>ого муниципального образования;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10) участие в деятельности по развитию сферы культуры в </w:t>
      </w:r>
      <w:r w:rsidRPr="00CC76A5">
        <w:rPr>
          <w:rFonts w:eastAsia="Times New Roman"/>
          <w:sz w:val="28"/>
          <w:szCs w:val="28"/>
        </w:rPr>
        <w:t>сельском поселении Новомальтинск</w:t>
      </w:r>
      <w:r w:rsidR="007079FF">
        <w:rPr>
          <w:rFonts w:eastAsia="Times New Roman"/>
          <w:sz w:val="28"/>
          <w:szCs w:val="28"/>
        </w:rPr>
        <w:t>ого муниципального образования;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11) участие в деятельности по развитию сферы здравоохранения в </w:t>
      </w:r>
      <w:r w:rsidRPr="00CC76A5">
        <w:rPr>
          <w:rFonts w:eastAsia="Times New Roman"/>
          <w:sz w:val="28"/>
          <w:szCs w:val="28"/>
        </w:rPr>
        <w:t>сельском поселении Новомальтинского муниципального образования</w:t>
      </w:r>
      <w:r w:rsidRPr="00CC76A5">
        <w:rPr>
          <w:rFonts w:eastAsia="Times New Roman"/>
          <w:bCs/>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lastRenderedPageBreak/>
        <w:t xml:space="preserve">12) участие в деятельности по развитию сферы физической культуры и спорта в </w:t>
      </w:r>
      <w:r w:rsidRPr="00CC76A5">
        <w:rPr>
          <w:rFonts w:eastAsia="Times New Roman"/>
          <w:sz w:val="28"/>
          <w:szCs w:val="28"/>
        </w:rPr>
        <w:t>сельском поселении Новомальтинского муниципального образования</w:t>
      </w:r>
      <w:r w:rsidRPr="00CC76A5">
        <w:rPr>
          <w:rFonts w:eastAsia="Times New Roman"/>
          <w:bCs/>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13) участие в создании условий для организации досуга, а также в организации обустройства мест отдыха граждан, прожи</w:t>
      </w:r>
      <w:r w:rsidR="007079FF">
        <w:rPr>
          <w:rFonts w:eastAsia="Times New Roman"/>
          <w:bCs/>
          <w:sz w:val="28"/>
          <w:szCs w:val="28"/>
        </w:rPr>
        <w:t>вающих на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14) участие в организации и осуществлении мероприятий по работе с детьми и молодежью в </w:t>
      </w:r>
      <w:r w:rsidRPr="00CC76A5">
        <w:rPr>
          <w:rFonts w:eastAsia="Times New Roman"/>
          <w:sz w:val="28"/>
          <w:szCs w:val="28"/>
        </w:rPr>
        <w:t>сельском поселении Новомальтинского муниципального образования</w:t>
      </w:r>
      <w:r w:rsidRPr="00CC76A5">
        <w:rPr>
          <w:rFonts w:eastAsia="Times New Roman"/>
          <w:bCs/>
          <w:sz w:val="28"/>
          <w:szCs w:val="28"/>
        </w:rPr>
        <w:t xml:space="preserve"> без вмешательства в деятельность государственных, негосударственных и муниципальных образовательных учреждений;</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15) содействие осуществлению благотворительной деятельности в </w:t>
      </w:r>
      <w:r w:rsidRPr="00CC76A5">
        <w:rPr>
          <w:rFonts w:eastAsia="Times New Roman"/>
          <w:sz w:val="28"/>
          <w:szCs w:val="28"/>
        </w:rPr>
        <w:t>сельском поселении Новомальтинского муниципального образования</w:t>
      </w:r>
      <w:r w:rsidRPr="00CC76A5">
        <w:rPr>
          <w:rFonts w:eastAsia="Times New Roman"/>
          <w:bCs/>
          <w:sz w:val="28"/>
          <w:szCs w:val="28"/>
        </w:rPr>
        <w:t xml:space="preserve">; </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16) содействие в установленном законом порядке правоохранительным органам в поддержании общественного порядка на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17) участие в обеспечении первичных мер пожарной безопасности на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18) участие в мероприятиях по предупреждению и ликвидации последствий чрезвычайных ситуаций в границах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bCs/>
          <w:sz w:val="28"/>
          <w:szCs w:val="28"/>
        </w:rPr>
        <w:t xml:space="preserve">19) информирование граждан, проживающих на территории ТОС, о деятельности и решениях органов местного самоуправления </w:t>
      </w:r>
      <w:r w:rsidRPr="00CC76A5">
        <w:rPr>
          <w:rFonts w:eastAsia="Times New Roman"/>
          <w:sz w:val="28"/>
          <w:szCs w:val="28"/>
        </w:rPr>
        <w:t>сельского поселения Новомальтинского муниципального образования</w:t>
      </w:r>
      <w:r w:rsidRPr="00CC76A5">
        <w:rPr>
          <w:rFonts w:eastAsia="Times New Roman"/>
          <w:bCs/>
          <w:sz w:val="28"/>
          <w:szCs w:val="28"/>
        </w:rPr>
        <w:t>,</w:t>
      </w:r>
      <w:r w:rsidRPr="00CC76A5">
        <w:rPr>
          <w:rFonts w:eastAsia="Times New Roman"/>
          <w:bCs/>
          <w:i/>
          <w:sz w:val="28"/>
          <w:szCs w:val="28"/>
        </w:rPr>
        <w:t xml:space="preserve"> </w:t>
      </w:r>
      <w:r w:rsidRPr="00CC76A5">
        <w:rPr>
          <w:rFonts w:eastAsia="Times New Roman"/>
          <w:bCs/>
          <w:sz w:val="28"/>
          <w:szCs w:val="28"/>
        </w:rPr>
        <w:t>затрагивающих интересы граждан, проживающих на территории ТОС, а также о деятельности и решениях органов ТОС.</w:t>
      </w:r>
    </w:p>
    <w:p w:rsidR="007079FF" w:rsidRDefault="007079FF" w:rsidP="007079FF">
      <w:pPr>
        <w:widowControl/>
        <w:autoSpaceDE/>
        <w:autoSpaceDN/>
        <w:adjustRightInd/>
        <w:jc w:val="both"/>
        <w:rPr>
          <w:rFonts w:eastAsia="Times New Roman"/>
          <w:sz w:val="28"/>
          <w:szCs w:val="28"/>
        </w:rPr>
      </w:pPr>
    </w:p>
    <w:p w:rsidR="007079FF" w:rsidRDefault="00CC76A5" w:rsidP="007079FF">
      <w:pPr>
        <w:widowControl/>
        <w:autoSpaceDE/>
        <w:autoSpaceDN/>
        <w:adjustRightInd/>
        <w:jc w:val="center"/>
        <w:rPr>
          <w:rFonts w:eastAsia="Times New Roman"/>
          <w:b/>
          <w:sz w:val="28"/>
          <w:szCs w:val="28"/>
        </w:rPr>
      </w:pPr>
      <w:r w:rsidRPr="00CC76A5">
        <w:rPr>
          <w:rFonts w:eastAsia="Times New Roman"/>
          <w:b/>
          <w:sz w:val="28"/>
          <w:szCs w:val="28"/>
        </w:rPr>
        <w:t>3. Осуществление Т</w:t>
      </w:r>
      <w:r w:rsidR="007079FF">
        <w:rPr>
          <w:rFonts w:eastAsia="Times New Roman"/>
          <w:b/>
          <w:sz w:val="28"/>
          <w:szCs w:val="28"/>
        </w:rPr>
        <w:t>ОС и участие в осуществлении ТОС</w:t>
      </w:r>
    </w:p>
    <w:p w:rsidR="007079FF" w:rsidRPr="007079FF" w:rsidRDefault="007079FF" w:rsidP="007079FF">
      <w:pPr>
        <w:widowControl/>
        <w:autoSpaceDE/>
        <w:autoSpaceDN/>
        <w:adjustRightInd/>
        <w:jc w:val="both"/>
        <w:rPr>
          <w:rFonts w:eastAsia="Times New Roman"/>
          <w:sz w:val="28"/>
          <w:szCs w:val="28"/>
        </w:rPr>
      </w:pPr>
    </w:p>
    <w:p w:rsidR="007079FF" w:rsidRDefault="00CC76A5" w:rsidP="007079FF">
      <w:pPr>
        <w:widowControl/>
        <w:autoSpaceDE/>
        <w:autoSpaceDN/>
        <w:adjustRightInd/>
        <w:ind w:firstLine="851"/>
        <w:jc w:val="both"/>
        <w:rPr>
          <w:rFonts w:eastAsia="Times New Roman"/>
          <w:b/>
          <w:sz w:val="28"/>
          <w:szCs w:val="28"/>
        </w:rPr>
      </w:pPr>
      <w:r w:rsidRPr="00CC76A5">
        <w:rPr>
          <w:rFonts w:eastAsia="Times New Roman"/>
          <w:sz w:val="28"/>
          <w:szCs w:val="28"/>
        </w:rPr>
        <w:t>3.1. ТОС осуществляется непосредственно гражданами посредством проведения собраний граждан и конференций граждан (собраний делегатов), а также деятельности органов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3.2. Граждане, проживающие на территории ТОС, участвуют в осуществлении ТОС посредством проведения на территории ТОС опросов граждан, анкетирования граждан, а также обсуждения проектов правовых актов Новомальтинского муниципального образования, а также посредством иных форм участия.</w:t>
      </w:r>
    </w:p>
    <w:p w:rsidR="007079FF" w:rsidRDefault="007079FF" w:rsidP="007079FF">
      <w:pPr>
        <w:widowControl/>
        <w:autoSpaceDE/>
        <w:autoSpaceDN/>
        <w:adjustRightInd/>
        <w:ind w:firstLine="851"/>
        <w:jc w:val="both"/>
        <w:rPr>
          <w:rFonts w:eastAsia="Times New Roman"/>
          <w:b/>
          <w:sz w:val="28"/>
          <w:szCs w:val="28"/>
        </w:rPr>
      </w:pPr>
    </w:p>
    <w:p w:rsidR="007079FF" w:rsidRDefault="00CC76A5" w:rsidP="007079FF">
      <w:pPr>
        <w:widowControl/>
        <w:autoSpaceDE/>
        <w:autoSpaceDN/>
        <w:adjustRightInd/>
        <w:jc w:val="center"/>
        <w:rPr>
          <w:rFonts w:eastAsia="Times New Roman"/>
          <w:b/>
          <w:sz w:val="28"/>
          <w:szCs w:val="28"/>
        </w:rPr>
      </w:pPr>
      <w:r w:rsidRPr="00CC76A5">
        <w:rPr>
          <w:rFonts w:eastAsia="Times New Roman"/>
          <w:b/>
          <w:sz w:val="28"/>
          <w:szCs w:val="28"/>
        </w:rPr>
        <w:t>4. Собрание граждан и конференция граждан (собрание делегатов)</w:t>
      </w:r>
    </w:p>
    <w:p w:rsidR="007079FF" w:rsidRDefault="007079FF" w:rsidP="007079FF">
      <w:pPr>
        <w:widowControl/>
        <w:autoSpaceDE/>
        <w:autoSpaceDN/>
        <w:adjustRightInd/>
        <w:jc w:val="both"/>
        <w:rPr>
          <w:rFonts w:eastAsia="Times New Roman"/>
          <w:b/>
          <w:sz w:val="28"/>
          <w:szCs w:val="28"/>
        </w:rPr>
      </w:pP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4.1. К исключительным полномочиям собрания граждан относятся: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 внесение изменений и дополнений в настоящий Устав, принятие новой редакции настоящего Устава;</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2) избрание председате</w:t>
      </w:r>
      <w:r w:rsidR="007079FF">
        <w:rPr>
          <w:rFonts w:eastAsia="Times New Roman"/>
          <w:sz w:val="28"/>
          <w:szCs w:val="28"/>
        </w:rPr>
        <w:t>ля и секретаря собрания граждан</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3) определение структуры и численного состава органов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4) избрание членов органов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5) принятие планов деятельности органов ТОС по реализации планов и программ развития территории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lastRenderedPageBreak/>
        <w:t>6) принятие решений о внесении исполнительным органом ТОС проектов правовых актов Новомальтинского муниципального образования в органы местного самоуправления Новомальтинско</w:t>
      </w:r>
      <w:r w:rsidR="007079FF">
        <w:rPr>
          <w:rFonts w:eastAsia="Times New Roman"/>
          <w:sz w:val="28"/>
          <w:szCs w:val="28"/>
        </w:rPr>
        <w:t>го муниципального образования;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7) принятие решений о внесении исполнительным органом ТОС предложений в органы местного самоуправления Новомальтинского муниципального образования о проведении опросов граждан, проживающих на всей территории сельского поселения Новомальтинского муниципального образования или части его территории, для выявления их мнения;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8) принятие решений о внесении исполнительным органом ТОС коллективных обращений в органы местного самоуправления Новомальтинского муниципального образования;</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9) утверждение проекта сметы доходов и расходов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10) утверждение отчетов о деятельности органов ТОС.</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 xml:space="preserve">4.2. Очередное собрание граждан проводится не реже </w:t>
      </w:r>
      <w:r w:rsidRPr="00CC76A5">
        <w:rPr>
          <w:rFonts w:eastAsia="Times New Roman"/>
          <w:sz w:val="28"/>
          <w:szCs w:val="28"/>
          <w:u w:val="single"/>
        </w:rPr>
        <w:t>1</w:t>
      </w:r>
      <w:r w:rsidR="007079FF">
        <w:rPr>
          <w:rFonts w:eastAsia="Times New Roman"/>
          <w:sz w:val="28"/>
          <w:szCs w:val="28"/>
        </w:rPr>
        <w:t xml:space="preserve"> раз в год.</w:t>
      </w:r>
    </w:p>
    <w:p w:rsidR="007079FF" w:rsidRDefault="00CC76A5" w:rsidP="007079FF">
      <w:pPr>
        <w:widowControl/>
        <w:autoSpaceDE/>
        <w:autoSpaceDN/>
        <w:adjustRightInd/>
        <w:ind w:firstLine="851"/>
        <w:jc w:val="both"/>
        <w:rPr>
          <w:rFonts w:eastAsia="Times New Roman"/>
          <w:sz w:val="28"/>
          <w:szCs w:val="28"/>
        </w:rPr>
      </w:pPr>
      <w:r w:rsidRPr="00CC76A5">
        <w:rPr>
          <w:rFonts w:eastAsia="Times New Roman"/>
          <w:sz w:val="28"/>
          <w:szCs w:val="28"/>
        </w:rPr>
        <w:t>Внеочередное собрание граждан может быть проведено по инициативе:</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1) инициативной группы граждан, проживающих на территории</w:t>
      </w:r>
      <w:r>
        <w:rPr>
          <w:rFonts w:eastAsia="Times New Roman"/>
          <w:sz w:val="28"/>
          <w:szCs w:val="28"/>
        </w:rPr>
        <w:t xml:space="preserve"> ТОС, численностью не менее 3</w:t>
      </w:r>
      <w:r w:rsidRPr="00CC76A5">
        <w:rPr>
          <w:rFonts w:eastAsia="Times New Roman"/>
          <w:sz w:val="28"/>
          <w:szCs w:val="28"/>
        </w:rPr>
        <w:t xml:space="preserve"> участников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2) органов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3) органов местного самоуправления сельского поселения Новомальтинск</w:t>
      </w:r>
      <w:r w:rsidR="00F706DA">
        <w:rPr>
          <w:rFonts w:eastAsia="Times New Roman"/>
          <w:sz w:val="28"/>
          <w:szCs w:val="28"/>
        </w:rPr>
        <w:t>ого муниципального образования.</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Очередное и внеочередное собрание граждан назначается руководите</w:t>
      </w:r>
      <w:r w:rsidR="00F706DA">
        <w:rPr>
          <w:rFonts w:eastAsia="Times New Roman"/>
          <w:sz w:val="28"/>
          <w:szCs w:val="28"/>
        </w:rPr>
        <w:t>лем исполнительного органа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4.3. Собрание граждан считается правомочным, если на нем принимают участие не менее одной трети граждан, проживающих на территории ТОС, достигших 16-летнего возраста.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4.4. На собрании граждан избираются председатель и секретарь собрания граждан из числа присутствующ</w:t>
      </w:r>
      <w:r w:rsidR="00F706DA">
        <w:rPr>
          <w:rFonts w:eastAsia="Times New Roman"/>
          <w:sz w:val="28"/>
          <w:szCs w:val="28"/>
        </w:rPr>
        <w:t>их участников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4.5. В ходе собрания граждан секретарь собрания граждан ведет протокол, в котором отражается информация, указанная в п. 4.23 настоящего Устава.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Протокол подписывается председателем и секретарем собрания граждан. </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4.6. Для подсчета голосов участников собрания граждан создается счетная комиссия из числа присутствующ</w:t>
      </w:r>
      <w:r w:rsidR="00F706DA">
        <w:rPr>
          <w:rFonts w:eastAsia="Times New Roman"/>
          <w:sz w:val="28"/>
          <w:szCs w:val="28"/>
        </w:rPr>
        <w:t>их участников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Счетная комиссия избирает председателя и секретаря счетной </w:t>
      </w:r>
      <w:r w:rsidR="00F706DA">
        <w:rPr>
          <w:rFonts w:eastAsia="Times New Roman"/>
          <w:sz w:val="28"/>
          <w:szCs w:val="28"/>
        </w:rPr>
        <w:t>комиссии из числа своих членов.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4.7. По результатам </w:t>
      </w:r>
      <w:proofErr w:type="gramStart"/>
      <w:r w:rsidRPr="00CC76A5">
        <w:rPr>
          <w:rFonts w:eastAsia="Times New Roman"/>
          <w:sz w:val="28"/>
          <w:szCs w:val="28"/>
        </w:rPr>
        <w:t>подсчета голосов участников собрания граждан</w:t>
      </w:r>
      <w:proofErr w:type="gramEnd"/>
      <w:r w:rsidRPr="00CC76A5">
        <w:rPr>
          <w:rFonts w:eastAsia="Times New Roman"/>
          <w:sz w:val="28"/>
          <w:szCs w:val="28"/>
        </w:rPr>
        <w:t xml:space="preserve"> счетная комиссия составляет протокол об итогах голосован</w:t>
      </w:r>
      <w:r w:rsidR="00F706DA">
        <w:rPr>
          <w:rFonts w:eastAsia="Times New Roman"/>
          <w:sz w:val="28"/>
          <w:szCs w:val="28"/>
        </w:rPr>
        <w:t>ия участников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Протокол об итогах голосования участников собрания граждан подписывается всеми членами, председателем </w:t>
      </w:r>
      <w:r w:rsidR="00F706DA">
        <w:rPr>
          <w:rFonts w:eastAsia="Times New Roman"/>
          <w:sz w:val="28"/>
          <w:szCs w:val="28"/>
        </w:rPr>
        <w:t>и секретарем счетной комиссии.</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4.8. Решения собрания граждан принимаются открытым голосованием простым большинством голосов от числа присутствующ</w:t>
      </w:r>
      <w:r w:rsidR="00F706DA">
        <w:rPr>
          <w:rFonts w:eastAsia="Times New Roman"/>
          <w:sz w:val="28"/>
          <w:szCs w:val="28"/>
        </w:rPr>
        <w:t>их участников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Решения собрания граждан о внесении изменений и дополнений в настоящий Устав, принятии новой редакции настоящего Устава принимаются </w:t>
      </w:r>
      <w:r w:rsidRPr="00CC76A5">
        <w:rPr>
          <w:rFonts w:eastAsia="Times New Roman"/>
          <w:sz w:val="28"/>
          <w:szCs w:val="28"/>
        </w:rPr>
        <w:lastRenderedPageBreak/>
        <w:t>большинством в 2/3 голосов от числа присутствующи</w:t>
      </w:r>
      <w:r w:rsidR="00F706DA">
        <w:rPr>
          <w:rFonts w:eastAsia="Times New Roman"/>
          <w:sz w:val="28"/>
          <w:szCs w:val="28"/>
        </w:rPr>
        <w:t>х участников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4.9. Решения собрания граждан подписываются председателем</w:t>
      </w:r>
      <w:r w:rsidR="00F706DA">
        <w:rPr>
          <w:rFonts w:eastAsia="Times New Roman"/>
          <w:sz w:val="28"/>
          <w:szCs w:val="28"/>
        </w:rPr>
        <w:t xml:space="preserve"> и секретарем собрания граждан.</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4.10.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4.11. Решения собрания граждан носят обязательный характер для органов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4.12. Конференция граждан (собрание делегатов) может назначаться и проводиться в случае, если число граждан, проживающих на территории ТОС, достигших 16-л</w:t>
      </w:r>
      <w:r w:rsidR="00AD24EB">
        <w:rPr>
          <w:rFonts w:eastAsia="Times New Roman"/>
          <w:sz w:val="28"/>
          <w:szCs w:val="28"/>
        </w:rPr>
        <w:t>етнего возраста, превышает 200</w:t>
      </w:r>
      <w:r w:rsidRPr="00CC76A5">
        <w:rPr>
          <w:rFonts w:eastAsia="Times New Roman"/>
          <w:sz w:val="28"/>
          <w:szCs w:val="28"/>
        </w:rPr>
        <w:t xml:space="preserve"> человек.</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4.13. Избрание делегатов для участия на конференции граждан (собрании делегатов), председателя и секретаря конференции граждан (собрания делегатов) осуществляется на собраниях граждан, назначаемых и проводимых в порядке, установленном п. 4.2−4.11 настоящего Устава.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4.14. Председатель собрания граждан извещает граждан, избранных делегатами для участия на конференции граждан (собрании делегатов), о результатах собрания граждан в течение 5 дней со дня составления списка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4.15. К полномочиям конференции граждан (собрания делегатов) относится принятие решений по вопросам, указанным в п. 4.1 настоящего Устава.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4.16. Конференция граждан (собрание делегатов) считается правомочной, если на ней принимают участие не менее двух третей избранных на собраниях граждан делегатов, представляющих не менее одной трети жителей проживающих на территории ТОС, достигших 16-летнего возраста.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4.17. На конференции граждан (собрания делегатов) секретарь конференции граждан (собрания делегатов) ведет протокол, в котором отражается информация, указанная в п. 4.23 настоящего Устава.</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Протокол подписывается председателем и секретарем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4.18. Подсчет голосов делегатов конференции граждан (собрания делегатов) осуществляется председателем конференци</w:t>
      </w:r>
      <w:r w:rsidR="00F706DA">
        <w:rPr>
          <w:rFonts w:eastAsia="Times New Roman"/>
          <w:sz w:val="28"/>
          <w:szCs w:val="28"/>
        </w:rPr>
        <w:t>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Для подсчета голосов делегатов конференции граждан (собрания делегатов) может быть создана счетная комиссия из числа делегатов, присутствующих на конференци</w:t>
      </w:r>
      <w:r w:rsidR="00F706DA">
        <w:rPr>
          <w:rFonts w:eastAsia="Times New Roman"/>
          <w:sz w:val="28"/>
          <w:szCs w:val="28"/>
        </w:rPr>
        <w:t>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 xml:space="preserve">4.19. Решения конференции граждан (собрания делегатов) принимаются открытым голосованием простым большинством голосов от </w:t>
      </w:r>
      <w:r w:rsidR="00F706DA">
        <w:rPr>
          <w:rFonts w:eastAsia="Times New Roman"/>
          <w:sz w:val="28"/>
          <w:szCs w:val="28"/>
        </w:rPr>
        <w:t>числа присутствующих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Решения конференции граждан (собрания делегатов)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конференции</w:t>
      </w:r>
      <w:r w:rsidR="00F706DA">
        <w:rPr>
          <w:rFonts w:eastAsia="Times New Roman"/>
          <w:sz w:val="28"/>
          <w:szCs w:val="28"/>
        </w:rPr>
        <w:t xml:space="preserve">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lastRenderedPageBreak/>
        <w:t>4.20. Решения конференции граждан (собрания делегатов) подписываются председателем и секретарем конференци</w:t>
      </w:r>
      <w:r w:rsidR="00F706DA">
        <w:rPr>
          <w:rFonts w:eastAsia="Times New Roman"/>
          <w:sz w:val="28"/>
          <w:szCs w:val="28"/>
        </w:rPr>
        <w:t>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4.21. Решения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4.22. Решения конференции граждан (собрания делегатов) носят обязательный характер для органов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4.23. В протоколе собрания граждан, конференции граждан (собрания делегатов) указываются соответственно:</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1) дата и место проведения собрания граждан,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2) инициаторы проведения собрания граждан,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3) фамилия, имя, отчество председателя собрания граждан, конференции граждан (собрания делегатов), секретаря собрания граждан, конференции граждан (собрания делегатов), а также состав счетной комиссии собрания граждан,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4) общее число граждан, обладающих правом на участие в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5) число граждан, присутствующих на собрании граждан, конференции граждан (собрании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6) вопрос, вынесенный на повестку дня собрания граждан,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7) содержание выступлений участников собрания граждан, конференци</w:t>
      </w:r>
      <w:r w:rsidR="00F706DA">
        <w:rPr>
          <w:rFonts w:eastAsia="Times New Roman"/>
          <w:sz w:val="28"/>
          <w:szCs w:val="28"/>
        </w:rPr>
        <w:t>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8) результаты голосования участников собрания граждан, конференции граждан (собрания делегатов);</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9) решение собрания граждан, конференции граждан (собрания делегатов);</w:t>
      </w:r>
    </w:p>
    <w:p w:rsidR="00CC76A5" w:rsidRPr="00CC76A5"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1</w:t>
      </w:r>
      <w:r w:rsidR="00F706DA">
        <w:rPr>
          <w:rFonts w:eastAsia="Times New Roman"/>
          <w:sz w:val="28"/>
          <w:szCs w:val="28"/>
        </w:rPr>
        <w:t>0) иная необходимая информация.</w:t>
      </w:r>
    </w:p>
    <w:p w:rsidR="00CC76A5" w:rsidRPr="00F706DA" w:rsidRDefault="00CC76A5" w:rsidP="00CC76A5">
      <w:pPr>
        <w:widowControl/>
        <w:autoSpaceDE/>
        <w:autoSpaceDN/>
        <w:adjustRightInd/>
        <w:ind w:left="-540" w:firstLine="540"/>
        <w:jc w:val="center"/>
        <w:rPr>
          <w:rFonts w:eastAsia="Times New Roman"/>
          <w:sz w:val="28"/>
          <w:szCs w:val="28"/>
        </w:rPr>
      </w:pPr>
    </w:p>
    <w:p w:rsidR="00CC76A5" w:rsidRDefault="00CC76A5" w:rsidP="00F706DA">
      <w:pPr>
        <w:widowControl/>
        <w:autoSpaceDE/>
        <w:autoSpaceDN/>
        <w:adjustRightInd/>
        <w:ind w:left="-540" w:firstLine="540"/>
        <w:jc w:val="center"/>
        <w:rPr>
          <w:rFonts w:eastAsia="Times New Roman"/>
          <w:b/>
          <w:sz w:val="28"/>
          <w:szCs w:val="28"/>
        </w:rPr>
      </w:pPr>
      <w:r w:rsidRPr="00CC76A5">
        <w:rPr>
          <w:rFonts w:eastAsia="Times New Roman"/>
          <w:b/>
          <w:sz w:val="28"/>
          <w:szCs w:val="28"/>
        </w:rPr>
        <w:t>5. Органы ТОС</w:t>
      </w:r>
    </w:p>
    <w:p w:rsidR="00F706DA" w:rsidRDefault="00F706DA" w:rsidP="00F706DA">
      <w:pPr>
        <w:widowControl/>
        <w:autoSpaceDE/>
        <w:autoSpaceDN/>
        <w:adjustRightInd/>
        <w:jc w:val="both"/>
        <w:rPr>
          <w:rFonts w:eastAsia="Times New Roman"/>
          <w:b/>
          <w:sz w:val="28"/>
          <w:szCs w:val="28"/>
        </w:rPr>
      </w:pP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5.1. Органами ТОС являются:</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1) Совет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5.2. В целях осуществления территориального общественного самоуправления в период между собраниями граждан, конференциями граждан (собраниями делегатов) формируется исполнительный орган ТОС – Совет ТОС.</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5.3. Совет ТОС считается сформированным с момента принятия решения собрания граждан или конференции граждан (собрания делегатов) об утверждении состава Совета ТОС.</w:t>
      </w:r>
    </w:p>
    <w:p w:rsidR="00F706DA" w:rsidRDefault="00AD24EB" w:rsidP="00F706DA">
      <w:pPr>
        <w:widowControl/>
        <w:autoSpaceDE/>
        <w:autoSpaceDN/>
        <w:adjustRightInd/>
        <w:ind w:firstLine="851"/>
        <w:jc w:val="both"/>
        <w:rPr>
          <w:rFonts w:eastAsia="Times New Roman"/>
          <w:sz w:val="28"/>
          <w:szCs w:val="28"/>
        </w:rPr>
      </w:pPr>
      <w:r>
        <w:rPr>
          <w:rFonts w:eastAsia="Times New Roman"/>
          <w:sz w:val="28"/>
          <w:szCs w:val="28"/>
        </w:rPr>
        <w:t>Совет ТОС формируется на 3</w:t>
      </w:r>
      <w:r w:rsidR="00CC76A5" w:rsidRPr="00CC76A5">
        <w:rPr>
          <w:rFonts w:eastAsia="Times New Roman"/>
          <w:sz w:val="28"/>
          <w:szCs w:val="28"/>
        </w:rPr>
        <w:t xml:space="preserve"> года (лет).</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5.4. Число членов Со</w:t>
      </w:r>
      <w:r w:rsidR="00AD24EB">
        <w:rPr>
          <w:rFonts w:eastAsia="Times New Roman"/>
          <w:sz w:val="28"/>
          <w:szCs w:val="28"/>
        </w:rPr>
        <w:t xml:space="preserve">вета ТОС не должно превышать 3 </w:t>
      </w:r>
      <w:r w:rsidR="00F706DA">
        <w:rPr>
          <w:rFonts w:eastAsia="Times New Roman"/>
          <w:sz w:val="28"/>
          <w:szCs w:val="28"/>
        </w:rPr>
        <w:t>человек.</w:t>
      </w:r>
    </w:p>
    <w:p w:rsidR="00F706DA" w:rsidRDefault="00CC76A5" w:rsidP="00F706DA">
      <w:pPr>
        <w:widowControl/>
        <w:autoSpaceDE/>
        <w:autoSpaceDN/>
        <w:adjustRightInd/>
        <w:ind w:firstLine="851"/>
        <w:jc w:val="both"/>
        <w:rPr>
          <w:rFonts w:eastAsia="Times New Roman"/>
          <w:sz w:val="28"/>
          <w:szCs w:val="28"/>
        </w:rPr>
      </w:pPr>
      <w:r w:rsidRPr="00CC76A5">
        <w:rPr>
          <w:rFonts w:eastAsia="Times New Roman"/>
          <w:sz w:val="28"/>
          <w:szCs w:val="28"/>
        </w:rPr>
        <w:t>Члены Совета ТОС из своего состава избирают руков</w:t>
      </w:r>
      <w:r w:rsidR="00F706DA">
        <w:rPr>
          <w:rFonts w:eastAsia="Times New Roman"/>
          <w:sz w:val="28"/>
          <w:szCs w:val="28"/>
        </w:rPr>
        <w:t>одителя и секретаря Совета ТОС.</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lastRenderedPageBreak/>
        <w:t>5.5. К пол</w:t>
      </w:r>
      <w:r w:rsidR="00F706DA">
        <w:rPr>
          <w:rFonts w:eastAsia="Times New Roman"/>
          <w:sz w:val="28"/>
          <w:szCs w:val="28"/>
        </w:rPr>
        <w:t>номочиям Совета ТОС относятся:</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1) представление интересов граждан, проживающих на территории ТОС;</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2) обеспечение исполнения решений, принятых на собраниях граждан и конференциях граждан (собраниях делегатов);</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3) осуществление основных направлений деятельности ТОС, указанных в п. 2.3 настоящего Устава;</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4) внесение коллективных обращений в органы местного самоуправления сельского поселения Новомальтинского муниципального образования;</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5) инициатива проведения внеочередного собрания граждан или конференции граждан (собрания делегатов);</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6) внесение на собрание граждан или конференцию граждан (собрание делегатов) предложений о внесении изменений и дополнений в настоящий Устав, принятии новой редакции настоящего Устава;</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7) внесение на собрание граждан предложений по кандидатурам в делегаты для участия в конференции граждан (собрании делегатов);</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8) внесение на собрание граждан или конференцию граждан (собрание делегатов) предложений о прекращении своих полномочий;</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9) внесение на собрание граждан или конференцию граждан (собрание делегатов) предложений о прекращении осуществления ТОС;</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10) подготовка и внесение на утверждение собрания граждан или конференции граждан (собрание делегатов) отчета о своей деятельности до окончания календарного года либо по требованию собрания граждан или конференции граждан (со</w:t>
      </w:r>
      <w:r w:rsidR="00AD24EB">
        <w:rPr>
          <w:rFonts w:eastAsia="Times New Roman"/>
          <w:sz w:val="28"/>
          <w:szCs w:val="28"/>
        </w:rPr>
        <w:t>брания делегатов), но не чаще 2</w:t>
      </w:r>
      <w:r w:rsidRPr="00CC76A5">
        <w:rPr>
          <w:rFonts w:eastAsia="Times New Roman"/>
          <w:sz w:val="28"/>
          <w:szCs w:val="28"/>
        </w:rPr>
        <w:t xml:space="preserve"> раз в год.</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 xml:space="preserve">5.6. Очередное заседание </w:t>
      </w:r>
      <w:r w:rsidR="00AD24EB">
        <w:rPr>
          <w:rFonts w:eastAsia="Times New Roman"/>
          <w:sz w:val="28"/>
          <w:szCs w:val="28"/>
        </w:rPr>
        <w:t>Совета ТОС проводится не реже 1</w:t>
      </w:r>
      <w:r w:rsidRPr="00CC76A5">
        <w:rPr>
          <w:rFonts w:eastAsia="Times New Roman"/>
          <w:sz w:val="28"/>
          <w:szCs w:val="28"/>
        </w:rPr>
        <w:t xml:space="preserve"> раз</w:t>
      </w:r>
      <w:r w:rsidR="00AD24EB">
        <w:rPr>
          <w:rFonts w:eastAsia="Times New Roman"/>
          <w:sz w:val="28"/>
          <w:szCs w:val="28"/>
        </w:rPr>
        <w:t>а</w:t>
      </w:r>
      <w:r w:rsidR="00454B85">
        <w:rPr>
          <w:rFonts w:eastAsia="Times New Roman"/>
          <w:sz w:val="28"/>
          <w:szCs w:val="28"/>
        </w:rPr>
        <w:t xml:space="preserve"> в месяц.</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Внеочередное заседание Совета ТОС может проводиться по инициативе руководителя Совета ТОС.</w:t>
      </w:r>
    </w:p>
    <w:p w:rsidR="00454B85" w:rsidRDefault="00CC76A5" w:rsidP="00454B85">
      <w:pPr>
        <w:widowControl/>
        <w:autoSpaceDE/>
        <w:autoSpaceDN/>
        <w:adjustRightInd/>
        <w:ind w:firstLine="851"/>
        <w:jc w:val="both"/>
        <w:rPr>
          <w:rFonts w:eastAsia="Times New Roman"/>
          <w:sz w:val="28"/>
          <w:szCs w:val="28"/>
        </w:rPr>
      </w:pPr>
      <w:r w:rsidRPr="00CC76A5">
        <w:rPr>
          <w:rFonts w:eastAsia="Times New Roman"/>
          <w:sz w:val="28"/>
          <w:szCs w:val="28"/>
        </w:rPr>
        <w:t>5.7. Заседание Совета ТОС считается правомочным, если в нем принимают участие не менее половины членов Совета</w:t>
      </w:r>
      <w:r w:rsidR="00454B85">
        <w:rPr>
          <w:rFonts w:eastAsia="Times New Roman"/>
          <w:sz w:val="28"/>
          <w:szCs w:val="28"/>
        </w:rPr>
        <w:t xml:space="preserve"> ТОС.</w:t>
      </w:r>
    </w:p>
    <w:p w:rsidR="00454B85" w:rsidRDefault="00454B85" w:rsidP="00454B85">
      <w:pPr>
        <w:widowControl/>
        <w:autoSpaceDE/>
        <w:autoSpaceDN/>
        <w:adjustRightInd/>
        <w:ind w:firstLine="851"/>
        <w:jc w:val="both"/>
        <w:rPr>
          <w:rFonts w:eastAsia="Times New Roman"/>
          <w:sz w:val="28"/>
          <w:szCs w:val="28"/>
        </w:rPr>
      </w:pPr>
      <w:r>
        <w:rPr>
          <w:rFonts w:eastAsia="Times New Roman"/>
          <w:sz w:val="28"/>
          <w:szCs w:val="28"/>
        </w:rPr>
        <w:t xml:space="preserve">5.8. Заседания Совета </w:t>
      </w:r>
      <w:r w:rsidR="00CC76A5" w:rsidRPr="00CC76A5">
        <w:rPr>
          <w:rFonts w:eastAsia="Times New Roman"/>
          <w:sz w:val="28"/>
          <w:szCs w:val="28"/>
        </w:rPr>
        <w:t>ТОС проводятся руководителем Совета ТОС.</w:t>
      </w:r>
    </w:p>
    <w:p w:rsidR="00454B85" w:rsidRDefault="00454B85" w:rsidP="00454B85">
      <w:pPr>
        <w:widowControl/>
        <w:autoSpaceDE/>
        <w:autoSpaceDN/>
        <w:adjustRightInd/>
        <w:ind w:firstLine="851"/>
        <w:jc w:val="both"/>
        <w:rPr>
          <w:rFonts w:eastAsia="Times New Roman"/>
          <w:sz w:val="28"/>
          <w:szCs w:val="28"/>
        </w:rPr>
      </w:pPr>
      <w:r>
        <w:rPr>
          <w:rFonts w:eastAsia="Times New Roman"/>
          <w:sz w:val="28"/>
          <w:szCs w:val="28"/>
        </w:rPr>
        <w:t xml:space="preserve">Заседания Совета </w:t>
      </w:r>
      <w:r w:rsidR="00CC76A5" w:rsidRPr="00CC76A5">
        <w:rPr>
          <w:rFonts w:eastAsia="Times New Roman"/>
          <w:sz w:val="28"/>
          <w:szCs w:val="28"/>
        </w:rPr>
        <w:t>ТОС</w:t>
      </w:r>
      <w:r>
        <w:rPr>
          <w:rFonts w:eastAsia="Times New Roman"/>
          <w:sz w:val="28"/>
          <w:szCs w:val="28"/>
        </w:rPr>
        <w:t xml:space="preserve"> проводятся в открытом порядке.</w:t>
      </w:r>
    </w:p>
    <w:p w:rsidR="00454B85" w:rsidRDefault="00454B85" w:rsidP="00454B85">
      <w:pPr>
        <w:widowControl/>
        <w:autoSpaceDE/>
        <w:autoSpaceDN/>
        <w:adjustRightInd/>
        <w:ind w:firstLine="851"/>
        <w:jc w:val="both"/>
        <w:rPr>
          <w:rFonts w:eastAsia="Times New Roman"/>
          <w:sz w:val="28"/>
          <w:szCs w:val="28"/>
        </w:rPr>
      </w:pPr>
      <w:r>
        <w:rPr>
          <w:rFonts w:eastAsia="Times New Roman"/>
          <w:sz w:val="28"/>
          <w:szCs w:val="28"/>
        </w:rPr>
        <w:t xml:space="preserve">5.9. Решения Совета </w:t>
      </w:r>
      <w:r w:rsidR="00CC76A5" w:rsidRPr="00CC76A5">
        <w:rPr>
          <w:rFonts w:eastAsia="Times New Roman"/>
          <w:sz w:val="28"/>
          <w:szCs w:val="28"/>
        </w:rPr>
        <w:t>ТОС принимаются открытым голосованием простым большинством голосов от числа пр</w:t>
      </w:r>
      <w:r>
        <w:rPr>
          <w:rFonts w:eastAsia="Times New Roman"/>
          <w:sz w:val="28"/>
          <w:szCs w:val="28"/>
        </w:rPr>
        <w:t>исутствующих членов Совета ТОС.</w:t>
      </w:r>
    </w:p>
    <w:p w:rsidR="00CC76A5" w:rsidRDefault="00CC76A5" w:rsidP="00EF7583">
      <w:pPr>
        <w:widowControl/>
        <w:autoSpaceDE/>
        <w:autoSpaceDN/>
        <w:adjustRightInd/>
        <w:ind w:firstLine="851"/>
        <w:jc w:val="both"/>
        <w:rPr>
          <w:rFonts w:eastAsia="Times New Roman"/>
          <w:sz w:val="28"/>
          <w:szCs w:val="28"/>
        </w:rPr>
      </w:pPr>
      <w:r w:rsidRPr="00CC76A5">
        <w:rPr>
          <w:rFonts w:eastAsia="Times New Roman"/>
          <w:sz w:val="28"/>
          <w:szCs w:val="28"/>
        </w:rPr>
        <w:t>Решения Совета ТОС подписываются руковод</w:t>
      </w:r>
      <w:r w:rsidR="00EF7583">
        <w:rPr>
          <w:rFonts w:eastAsia="Times New Roman"/>
          <w:sz w:val="28"/>
          <w:szCs w:val="28"/>
        </w:rPr>
        <w:t>ителем и секретарем Совета ТОС.</w:t>
      </w:r>
    </w:p>
    <w:p w:rsidR="00EF7583" w:rsidRDefault="00EF7583" w:rsidP="00EF7583">
      <w:pPr>
        <w:widowControl/>
        <w:autoSpaceDE/>
        <w:autoSpaceDN/>
        <w:adjustRightInd/>
        <w:ind w:firstLine="851"/>
        <w:jc w:val="both"/>
        <w:rPr>
          <w:rFonts w:eastAsia="Times New Roman"/>
          <w:sz w:val="28"/>
          <w:szCs w:val="28"/>
        </w:rPr>
      </w:pPr>
    </w:p>
    <w:p w:rsidR="00CC76A5" w:rsidRDefault="00CC76A5" w:rsidP="00EF7583">
      <w:pPr>
        <w:widowControl/>
        <w:autoSpaceDE/>
        <w:autoSpaceDN/>
        <w:adjustRightInd/>
        <w:jc w:val="center"/>
        <w:rPr>
          <w:rFonts w:eastAsia="Times New Roman"/>
          <w:b/>
          <w:sz w:val="28"/>
          <w:szCs w:val="28"/>
        </w:rPr>
      </w:pPr>
      <w:r w:rsidRPr="00CC76A5">
        <w:rPr>
          <w:rFonts w:eastAsia="Times New Roman"/>
          <w:b/>
          <w:sz w:val="28"/>
          <w:szCs w:val="28"/>
        </w:rPr>
        <w:t>6. Основания прекращения полномочий органов ТОС и их членов</w:t>
      </w:r>
    </w:p>
    <w:p w:rsidR="00EF7583" w:rsidRDefault="00EF7583" w:rsidP="00EF7583">
      <w:pPr>
        <w:widowControl/>
        <w:tabs>
          <w:tab w:val="left" w:pos="5580"/>
        </w:tabs>
        <w:autoSpaceDE/>
        <w:autoSpaceDN/>
        <w:adjustRightInd/>
        <w:jc w:val="both"/>
        <w:rPr>
          <w:rFonts w:eastAsia="Times New Roman"/>
          <w:b/>
          <w:sz w:val="28"/>
          <w:szCs w:val="28"/>
        </w:rPr>
      </w:pP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6.1. Основаниями прекращения полномочий органа ТОС являются:</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1) решение собрания граждан или конференции граждан (собрания делегатов) о прекращении полномочий органа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2) истече</w:t>
      </w:r>
      <w:r w:rsidR="00EF7583">
        <w:rPr>
          <w:rFonts w:eastAsia="Times New Roman"/>
          <w:sz w:val="28"/>
          <w:szCs w:val="28"/>
        </w:rPr>
        <w:t>ние срока полномочий органа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3) прекращение осуществления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4) вступление в законную силу решения суда о пре</w:t>
      </w:r>
      <w:r w:rsidR="00EF7583">
        <w:rPr>
          <w:rFonts w:eastAsia="Times New Roman"/>
          <w:sz w:val="28"/>
          <w:szCs w:val="28"/>
        </w:rPr>
        <w:t>кращении полномочий органа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6.2. Основаниями прекращения полномочий члена органа ТОС являются:</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lastRenderedPageBreak/>
        <w:t>1) решение собрания граждан или конференции граждан (собрания делегатов) о прекращении полномочий члена органа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2) письменное заявление члена органа ТОС о сложении своих полномочий;</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3) смена места жительства члена органа ТОС на место жительства, находящее</w:t>
      </w:r>
      <w:r w:rsidR="00EF7583">
        <w:rPr>
          <w:rFonts w:eastAsia="Times New Roman"/>
          <w:sz w:val="28"/>
          <w:szCs w:val="28"/>
        </w:rPr>
        <w:t>ся вне пределов территории ТОС;</w:t>
      </w:r>
    </w:p>
    <w:p w:rsidR="00EF7583"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4) прекращение полномочий органа ТОС;</w:t>
      </w:r>
    </w:p>
    <w:p w:rsidR="00CC76A5" w:rsidRPr="00CC76A5" w:rsidRDefault="00CC76A5" w:rsidP="00EF7583">
      <w:pPr>
        <w:widowControl/>
        <w:tabs>
          <w:tab w:val="left" w:pos="5580"/>
        </w:tabs>
        <w:autoSpaceDE/>
        <w:autoSpaceDN/>
        <w:adjustRightInd/>
        <w:ind w:firstLine="851"/>
        <w:jc w:val="both"/>
        <w:rPr>
          <w:rFonts w:eastAsia="Times New Roman"/>
          <w:sz w:val="28"/>
          <w:szCs w:val="28"/>
        </w:rPr>
      </w:pPr>
      <w:r w:rsidRPr="00CC76A5">
        <w:rPr>
          <w:rFonts w:eastAsia="Times New Roman"/>
          <w:sz w:val="28"/>
          <w:szCs w:val="28"/>
        </w:rPr>
        <w:t>5) вступление в законную силу в отношении члена органа ТОС обвинительного приговора суда.</w:t>
      </w:r>
    </w:p>
    <w:p w:rsidR="00CC76A5" w:rsidRPr="00CC76A5" w:rsidRDefault="00CC76A5" w:rsidP="00EF7583">
      <w:pPr>
        <w:widowControl/>
        <w:autoSpaceDE/>
        <w:autoSpaceDN/>
        <w:adjustRightInd/>
        <w:ind w:firstLine="851"/>
        <w:jc w:val="both"/>
        <w:rPr>
          <w:rFonts w:eastAsia="Times New Roman"/>
          <w:sz w:val="28"/>
          <w:szCs w:val="28"/>
        </w:rPr>
      </w:pPr>
    </w:p>
    <w:p w:rsidR="00CC76A5" w:rsidRPr="00CC76A5" w:rsidRDefault="00CC76A5" w:rsidP="00EF7583">
      <w:pPr>
        <w:widowControl/>
        <w:autoSpaceDE/>
        <w:autoSpaceDN/>
        <w:adjustRightInd/>
        <w:jc w:val="center"/>
        <w:rPr>
          <w:rFonts w:eastAsia="Times New Roman"/>
          <w:b/>
          <w:sz w:val="28"/>
          <w:szCs w:val="28"/>
        </w:rPr>
      </w:pPr>
      <w:r w:rsidRPr="00CC76A5">
        <w:rPr>
          <w:rFonts w:eastAsia="Times New Roman"/>
          <w:b/>
          <w:sz w:val="28"/>
          <w:szCs w:val="28"/>
        </w:rPr>
        <w:t>7. Порядок прекращения осуществления ТОС</w:t>
      </w:r>
    </w:p>
    <w:p w:rsidR="00EF7583" w:rsidRDefault="00EF7583" w:rsidP="00EF7583">
      <w:pPr>
        <w:widowControl/>
        <w:autoSpaceDE/>
        <w:autoSpaceDN/>
        <w:adjustRightInd/>
        <w:jc w:val="both"/>
        <w:rPr>
          <w:rFonts w:eastAsia="Times New Roman"/>
          <w:sz w:val="28"/>
          <w:szCs w:val="28"/>
        </w:rPr>
      </w:pPr>
    </w:p>
    <w:p w:rsidR="00EF7583" w:rsidRDefault="00CC76A5" w:rsidP="00EF7583">
      <w:pPr>
        <w:widowControl/>
        <w:autoSpaceDE/>
        <w:autoSpaceDN/>
        <w:adjustRightInd/>
        <w:ind w:firstLine="851"/>
        <w:jc w:val="both"/>
        <w:rPr>
          <w:rFonts w:eastAsia="Times New Roman"/>
          <w:sz w:val="28"/>
          <w:szCs w:val="28"/>
        </w:rPr>
      </w:pPr>
      <w:r w:rsidRPr="00CC76A5">
        <w:rPr>
          <w:rFonts w:eastAsia="Times New Roman"/>
          <w:sz w:val="28"/>
          <w:szCs w:val="28"/>
        </w:rPr>
        <w:t>7.1. Основаниями прекращения осуществления ТОС являются:</w:t>
      </w:r>
    </w:p>
    <w:p w:rsidR="00EF7583" w:rsidRDefault="00CC76A5" w:rsidP="00EF7583">
      <w:pPr>
        <w:widowControl/>
        <w:autoSpaceDE/>
        <w:autoSpaceDN/>
        <w:adjustRightInd/>
        <w:ind w:firstLine="851"/>
        <w:jc w:val="both"/>
        <w:rPr>
          <w:rFonts w:eastAsia="Times New Roman"/>
          <w:sz w:val="28"/>
          <w:szCs w:val="28"/>
        </w:rPr>
      </w:pPr>
      <w:r w:rsidRPr="00CC76A5">
        <w:rPr>
          <w:rFonts w:eastAsia="Times New Roman"/>
          <w:sz w:val="28"/>
          <w:szCs w:val="28"/>
        </w:rPr>
        <w:t>1) принятие собранием граждан или конференцией граждан (собранием делегатов) решения о прекращении осуществления ТОС;</w:t>
      </w:r>
    </w:p>
    <w:p w:rsidR="00EF7583" w:rsidRDefault="00CC76A5" w:rsidP="00EF7583">
      <w:pPr>
        <w:widowControl/>
        <w:autoSpaceDE/>
        <w:autoSpaceDN/>
        <w:adjustRightInd/>
        <w:ind w:firstLine="851"/>
        <w:jc w:val="both"/>
        <w:rPr>
          <w:rFonts w:eastAsia="Times New Roman"/>
          <w:sz w:val="28"/>
          <w:szCs w:val="28"/>
        </w:rPr>
      </w:pPr>
      <w:r w:rsidRPr="00CC76A5">
        <w:rPr>
          <w:rFonts w:eastAsia="Times New Roman"/>
          <w:sz w:val="28"/>
          <w:szCs w:val="28"/>
        </w:rPr>
        <w:t>2) вступление в законную силу решения суда о прекращении осуществления ТОС.</w:t>
      </w:r>
    </w:p>
    <w:p w:rsidR="00EF7583" w:rsidRDefault="00CC76A5" w:rsidP="00EF7583">
      <w:pPr>
        <w:widowControl/>
        <w:autoSpaceDE/>
        <w:autoSpaceDN/>
        <w:adjustRightInd/>
        <w:ind w:firstLine="851"/>
        <w:jc w:val="both"/>
        <w:rPr>
          <w:rFonts w:eastAsia="Times New Roman"/>
          <w:sz w:val="28"/>
          <w:szCs w:val="28"/>
        </w:rPr>
      </w:pPr>
      <w:r w:rsidRPr="00CC76A5">
        <w:rPr>
          <w:rFonts w:eastAsia="Times New Roman"/>
          <w:sz w:val="28"/>
          <w:szCs w:val="28"/>
        </w:rPr>
        <w:t xml:space="preserve">7.2. </w:t>
      </w:r>
      <w:proofErr w:type="gramStart"/>
      <w:r w:rsidRPr="00CC76A5">
        <w:rPr>
          <w:rFonts w:eastAsia="Times New Roman"/>
          <w:sz w:val="28"/>
          <w:szCs w:val="28"/>
        </w:rPr>
        <w:t>Совет ТОС в течение 5 дней с момента принятия решения, указанного в подпункте 1 пункта 7.1 настоящего Устава, направляет в регистрирующий орган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w:t>
      </w:r>
      <w:proofErr w:type="gramEnd"/>
    </w:p>
    <w:p w:rsidR="00E45153" w:rsidRPr="00EF7583" w:rsidRDefault="00CC76A5" w:rsidP="00EF7583">
      <w:pPr>
        <w:widowControl/>
        <w:autoSpaceDE/>
        <w:autoSpaceDN/>
        <w:adjustRightInd/>
        <w:ind w:firstLine="851"/>
        <w:jc w:val="both"/>
        <w:rPr>
          <w:rFonts w:eastAsia="Times New Roman"/>
          <w:sz w:val="28"/>
          <w:szCs w:val="28"/>
        </w:rPr>
      </w:pPr>
      <w:proofErr w:type="gramStart"/>
      <w:r w:rsidRPr="00CC76A5">
        <w:rPr>
          <w:rFonts w:eastAsia="Times New Roman"/>
          <w:sz w:val="28"/>
          <w:szCs w:val="28"/>
        </w:rPr>
        <w:t>Совет ТОС в течение 5 дней с момента вступления в законную силу решения, указанного в подпункте 2 пункта 7.1 настоящего Устава, направляет в регистрирующий орган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w:t>
      </w:r>
      <w:proofErr w:type="gramEnd"/>
      <w:r w:rsidRPr="00CC76A5">
        <w:rPr>
          <w:rFonts w:eastAsia="Times New Roman"/>
          <w:sz w:val="28"/>
          <w:szCs w:val="28"/>
        </w:rPr>
        <w:t xml:space="preserve"> способом.</w:t>
      </w:r>
    </w:p>
    <w:sectPr w:rsidR="00E45153" w:rsidRPr="00EF7583" w:rsidSect="00EF7583">
      <w:type w:val="continuous"/>
      <w:pgSz w:w="11909" w:h="16834"/>
      <w:pgMar w:top="1134" w:right="567" w:bottom="1134" w:left="1701"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B48A0"/>
    <w:multiLevelType w:val="singleLevel"/>
    <w:tmpl w:val="A78401F6"/>
    <w:lvl w:ilvl="0">
      <w:start w:val="1"/>
      <w:numFmt w:val="decimal"/>
      <w:lvlText w:val="%1."/>
      <w:legacy w:legacy="1" w:legacySpace="0" w:legacyIndent="523"/>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153"/>
    <w:rsid w:val="00454B85"/>
    <w:rsid w:val="004C0067"/>
    <w:rsid w:val="00524B30"/>
    <w:rsid w:val="007079FF"/>
    <w:rsid w:val="007A3845"/>
    <w:rsid w:val="00916106"/>
    <w:rsid w:val="00992A98"/>
    <w:rsid w:val="00AD24EB"/>
    <w:rsid w:val="00CC76A5"/>
    <w:rsid w:val="00D23E05"/>
    <w:rsid w:val="00DA0D87"/>
    <w:rsid w:val="00E45153"/>
    <w:rsid w:val="00EF7583"/>
    <w:rsid w:val="00F70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24EB"/>
    <w:rPr>
      <w:rFonts w:ascii="Segoe UI" w:hAnsi="Segoe UI" w:cs="Segoe UI"/>
      <w:sz w:val="18"/>
      <w:szCs w:val="18"/>
    </w:rPr>
  </w:style>
  <w:style w:type="character" w:customStyle="1" w:styleId="a4">
    <w:name w:val="Текст выноски Знак"/>
    <w:basedOn w:val="a0"/>
    <w:link w:val="a3"/>
    <w:uiPriority w:val="99"/>
    <w:semiHidden/>
    <w:rsid w:val="00AD24E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24EB"/>
    <w:rPr>
      <w:rFonts w:ascii="Segoe UI" w:hAnsi="Segoe UI" w:cs="Segoe UI"/>
      <w:sz w:val="18"/>
      <w:szCs w:val="18"/>
    </w:rPr>
  </w:style>
  <w:style w:type="character" w:customStyle="1" w:styleId="a4">
    <w:name w:val="Текст выноски Знак"/>
    <w:basedOn w:val="a0"/>
    <w:link w:val="a3"/>
    <w:uiPriority w:val="99"/>
    <w:semiHidden/>
    <w:rsid w:val="00AD24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novomaltins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2898</Words>
  <Characters>16523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Polzovatel77</dc:creator>
  <cp:keywords/>
  <dc:description/>
  <cp:lastModifiedBy>polzovatel</cp:lastModifiedBy>
  <cp:revision>8</cp:revision>
  <cp:lastPrinted>2020-01-31T00:22:00Z</cp:lastPrinted>
  <dcterms:created xsi:type="dcterms:W3CDTF">2020-01-30T10:17:00Z</dcterms:created>
  <dcterms:modified xsi:type="dcterms:W3CDTF">2020-02-10T05:57:00Z</dcterms:modified>
</cp:coreProperties>
</file>